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F3135">
      <w:pPr>
        <w:jc w:val="center"/>
        <w:rPr>
          <w:rFonts w:hint="eastAsia"/>
          <w:b/>
          <w:bCs/>
          <w:sz w:val="44"/>
          <w:szCs w:val="44"/>
        </w:rPr>
      </w:pPr>
      <w:r>
        <w:rPr>
          <w:rFonts w:hint="eastAsia"/>
          <w:b/>
          <w:bCs/>
          <w:sz w:val="44"/>
          <w:szCs w:val="44"/>
        </w:rPr>
        <w:t>严把食品安全关</w:t>
      </w:r>
      <w:r>
        <w:rPr>
          <w:rFonts w:hint="eastAsia" w:asciiTheme="minorHAnsi" w:eastAsiaTheme="minorEastAsia"/>
          <w:b/>
          <w:bCs/>
          <w:sz w:val="44"/>
          <w:szCs w:val="44"/>
          <w:lang w:val="en-US" w:eastAsia="zh-CN"/>
        </w:rPr>
        <w:t xml:space="preserve">  </w:t>
      </w:r>
      <w:r>
        <w:rPr>
          <w:rFonts w:hint="eastAsia"/>
          <w:b/>
          <w:bCs/>
          <w:sz w:val="44"/>
          <w:szCs w:val="44"/>
        </w:rPr>
        <w:t>护航幼儿成长</w:t>
      </w:r>
    </w:p>
    <w:p w14:paraId="45101E92">
      <w:pPr>
        <w:jc w:val="center"/>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——八公山区幼儿园接受春季开学食品安全和校园膳食经费管理工作联合检查</w:t>
      </w:r>
    </w:p>
    <w:p w14:paraId="43F14CC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heme="minorAscii" w:hAnsiTheme="minorAscii" w:eastAsiaTheme="minorEastAsia"/>
          <w:sz w:val="24"/>
          <w:szCs w:val="32"/>
          <w:lang w:val="en-US" w:eastAsia="zh-CN"/>
        </w:rPr>
      </w:pPr>
      <w:r>
        <w:rPr>
          <w:rFonts w:hint="default" w:asciiTheme="minorAscii" w:hAnsiTheme="minorAscii" w:eastAsiaTheme="minorEastAsia"/>
          <w:sz w:val="24"/>
          <w:szCs w:val="32"/>
        </w:rPr>
        <w:t>为切实筑牢校园食品安全防线，规范幼儿园膳食经费管理，保障在园幼儿饮食安全与营养健康，</w:t>
      </w:r>
      <w:r>
        <w:rPr>
          <w:rFonts w:hint="default" w:asciiTheme="minorAscii" w:hAnsiTheme="minorAscii" w:eastAsiaTheme="minorEastAsia"/>
          <w:sz w:val="24"/>
          <w:szCs w:val="32"/>
          <w:lang w:val="en-US" w:eastAsia="zh-CN"/>
        </w:rPr>
        <w:t>2026年3月10日，淮南市市场监督管理局、市教育体育局、 市财政局、市卫生健康委员会、市公安局组建联合检查组莅临八公山区幼儿园，开展食品安全管理及膳食经费使用情况专项监督检查。</w:t>
      </w:r>
    </w:p>
    <w:p w14:paraId="6CB95E8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heme="minorAscii" w:hAnsiTheme="minorAscii" w:eastAsiaTheme="minorEastAsia"/>
          <w:sz w:val="24"/>
          <w:szCs w:val="32"/>
          <w:lang w:val="en-US" w:eastAsia="zh-CN"/>
        </w:rPr>
      </w:pPr>
      <w:r>
        <w:rPr>
          <w:rFonts w:hint="default" w:asciiTheme="minorAscii" w:hAnsiTheme="minorAscii" w:eastAsiaTheme="minorEastAsia"/>
          <w:sz w:val="24"/>
          <w:szCs w:val="32"/>
          <w:lang w:val="en-US" w:eastAsia="zh-CN"/>
        </w:rPr>
        <w:t>检查过程中，市场监管局执法人员围绕食品安全主体责任落实、食堂环境卫生、食材采购储存、食品加工制作、餐饮具清洗消毒、食品留样规范、从业人员健康管理等重点内容，进行了细致、严格的现场核查。执法人员仔细查阅了食材进货台账、索证索票、消毒记录、留样记录等资料，实地查看了后厨操作间、储物间、清洗消毒区等功能区域，详细了解食品安全管理制度执行及日常管理情况。</w:t>
      </w:r>
    </w:p>
    <w:p w14:paraId="286C0F2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heme="minorAscii" w:hAnsiTheme="minorAscii" w:eastAsiaTheme="minorEastAsia"/>
          <w:sz w:val="24"/>
          <w:szCs w:val="32"/>
          <w:lang w:val="en-US" w:eastAsia="zh-CN"/>
        </w:rPr>
      </w:pPr>
      <w:r>
        <w:rPr>
          <w:rFonts w:hint="default" w:asciiTheme="minorAscii" w:hAnsiTheme="minorAscii" w:eastAsiaTheme="minorEastAsia"/>
          <w:sz w:val="24"/>
          <w:szCs w:val="32"/>
          <w:lang w:val="en-US" w:eastAsia="zh-CN"/>
        </w:rPr>
        <w:t>八公山区幼儿园严格按照食品安全相关要求，提前开展开学前全面自查自纠，</w:t>
      </w:r>
      <w:bookmarkStart w:id="0" w:name="_GoBack"/>
      <w:bookmarkEnd w:id="0"/>
      <w:r>
        <w:rPr>
          <w:rFonts w:hint="default" w:asciiTheme="minorAscii" w:hAnsiTheme="minorAscii" w:eastAsiaTheme="minorEastAsia"/>
          <w:sz w:val="24"/>
          <w:szCs w:val="32"/>
          <w:lang w:val="en-US" w:eastAsia="zh-CN"/>
        </w:rPr>
        <w:t>对食堂环境卫生进行彻底清扫消杀，全面检修设施设备，清理库存食材，强化从业人员岗前培训，认真落实食品安全各项规范。</w:t>
      </w:r>
    </w:p>
    <w:p w14:paraId="78B9D24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Theme="minorAscii" w:hAnsiTheme="minorAscii" w:eastAsiaTheme="minorEastAsia"/>
          <w:sz w:val="24"/>
          <w:szCs w:val="32"/>
          <w:lang w:val="en-US" w:eastAsia="zh-CN"/>
        </w:rPr>
      </w:pPr>
      <w:r>
        <w:rPr>
          <w:rFonts w:hint="eastAsia" w:asciiTheme="minorAscii" w:hAnsiTheme="minorAscii"/>
          <w:sz w:val="24"/>
          <w:szCs w:val="32"/>
          <w:lang w:val="en-US" w:eastAsia="zh-CN"/>
        </w:rPr>
        <w:t>八公山幼儿</w:t>
      </w:r>
      <w:r>
        <w:rPr>
          <w:rFonts w:hint="default" w:asciiTheme="minorAscii" w:hAnsiTheme="minorAscii" w:eastAsiaTheme="minorEastAsia"/>
          <w:sz w:val="24"/>
          <w:szCs w:val="32"/>
          <w:lang w:val="en-US" w:eastAsia="zh-CN"/>
        </w:rPr>
        <w:t>园将以此次联合督查为契机，对督查组提出的问题立行立改、举一反三，进一步细化食品安全管理措施，严格规范膳食经费全流程管控，完善台账记录，强化全员责任意识，持续筑牢食品安全防线，确保膳食经费专款专用、公开透明，以更严标准、更实举措保障幼儿饮食安全和营养健康，切实守护幼儿健康快乐成长。</w:t>
      </w:r>
    </w:p>
    <w:p w14:paraId="7C30DD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A7487"/>
    <w:rsid w:val="4B49148E"/>
    <w:rsid w:val="5BBA7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2026-03-11T02:42:00Z</dcterms:created>
  <dc:creator>微笑</dc:creator>
  <cp:lastModifiedBy>微笑</cp:lastModifiedBy>
  <dcterms:modified xsi:type="dcterms:W3CDTF">2026-03-11T02:43:00Z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0EF33698ED474D26ABD247E050F69583_11</vt:lpwstr>
  </property>
  <property fmtid="{D5CDD505-2E9C-101B-9397-08002B2CF9AE}" pid="4" name="KSOTemplateDocerSaveRecord">
    <vt:lpwstr>eyJoZGlkIjoiMDQwNmRiYjU5NWQ3YTY5YzJmNjc2YzQ1NTM2ZjY5M2EiLCJ1c2VySWQiOiIyNTk3OTEyMDcifQ==</vt:lpwstr>
  </property>
</Properties>
</file>