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八公山区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 w14:paraId="4831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 w14:paraId="7F14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493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年1月1日至12月31日。报告的电子版可在淮南市八公山区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教体局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信息公开网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栏目中下载（https://www.bagongshan.gov.cn/public/column/118323430?type=2）。如对本报告有任何疑问，请与淮南市八公山区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教体局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办公室联系（地址：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淮南市八公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山区蔡新路八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公山宾馆对面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，电话：0554-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5617290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，邮编：232072）。</w:t>
      </w:r>
    </w:p>
    <w:p w14:paraId="553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一、总体情况</w:t>
      </w:r>
    </w:p>
    <w:p w14:paraId="04A14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，区教体局信息公开工作在政务公开主管部门的指导下，全面贯彻落实《八公山区2025年政务公开重点工作任务分工》，持续不断完善政务信息公开工作机制，不断加强组织领导和制度建设，依法保障群众知情权、参与权、监督权，推动我区教育事业健康发展。</w:t>
      </w:r>
    </w:p>
    <w:p w14:paraId="43632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主动公开情况</w:t>
      </w:r>
      <w:bookmarkStart w:id="0" w:name="_GoBack"/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。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，区教体局主动公开政府信息数406条，公开业务文件4篇、政策解读6篇，发布主动回应信息1条。积极推进政府信息公开，公开内容覆盖招生信息、督导信息、校园安全等重点领域。聚焦教体系统中心工作，常态化发布局机关及各学校工作动态、政策落实推进情况、各类活动开展等信息，全面展现全区教体事业发展成效，及时反馈工作推进进度，让群众清晰了解教体工作开展情况。在“政府开放日”栏目，及时发布教体局开放日开展情况。</w:t>
      </w:r>
    </w:p>
    <w:p w14:paraId="1B124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  <w:t>（二）依申请公开情况。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2025年，我局线上线下未收到依申请公开情况。上年无结转依申请公开。无涉及信息公开相关的行政复议和行政诉讼。</w:t>
      </w:r>
    </w:p>
    <w:p w14:paraId="31925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（三）政府信息管理情况。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是严格落实保密审查机制，遵守法律法规和有关规定。二是严格落实信息公开程序，遵守区政务公开办受理依申请公开的流程要求。三是加强区属学校及幼儿园公开工作，规范管理信息公开，保证信息及时更新。</w:t>
      </w:r>
    </w:p>
    <w:p w14:paraId="1B835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日常维护我局政务公开专题栏目，按照区政务公开办公室要求，及时调整基层政务公开部分栏目。</w:t>
      </w:r>
    </w:p>
    <w:p w14:paraId="3B773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强化统筹引领，夯实公开工作基础。加强队伍建设，树立“主动公开、精准公开”的工作理念，确保政务公开工作规范有序推进。二是聚焦核心领域，提升公开服务质效。围绕群众关切的教育体育重点工作，让政务公开更具针对性。三是优化专栏建设，拓宽公开传播渠道，完善信息分类与检索功能。</w:t>
      </w:r>
      <w:r>
        <w:rPr>
          <w:rFonts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2025年度，我局未开展政务公开社会评议工作，未发生政府信息公开责任追究相关情况。</w:t>
      </w:r>
    </w:p>
    <w:p w14:paraId="7990D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 w14:paraId="780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86573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F05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F2E0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639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C6E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B50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8E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E3AA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9DFF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0EED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673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D0E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773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BAF2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F8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772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3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137D4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D67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71C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0A0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ED69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021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737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C0F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3255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8AB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86E2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06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FF5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597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26C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4AC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453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B8B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D7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63D4C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A29D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7C88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196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6C5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E1A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5449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6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0EF2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56A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C101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E1CF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2640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D0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AEDA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4E8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549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4984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C60D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E2A0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2C9D02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CC9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7BE97A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EF3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D23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7B9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77D3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DF80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D0C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6EE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4CE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FF1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753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950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186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B42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1647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12B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3EB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74B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DE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B4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A88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F74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C7F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E099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466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89C4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7EB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BD9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2ECD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7A38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B6BC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66A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B8B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64B9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2A0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029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BAC6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562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C46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D35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FF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3DF8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1DC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6442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816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2E8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388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F17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B05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BE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FDC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E9B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F06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11B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F9C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B74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ECC7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077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464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0ACD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17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F9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8B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2CE5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F37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34403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670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CB7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C6E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3.危及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三安全一稳定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6775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4CAB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522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ACEF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BD34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CE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9C6E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B578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D2B9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65D7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1381D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12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5FF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859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719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100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E6AC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450C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A1BEA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454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E6FD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1C0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E25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54F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236E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A68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637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034E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0CD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984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95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8B4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4F2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33C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481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0883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2C5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2B2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CBB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3E6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67A6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E5A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209E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95A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3F6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0F55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706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564B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CA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27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66B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80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CD4C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ABE2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793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032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CC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269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B21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2DC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89B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E2C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3106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926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DF96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13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A098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5A3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BD1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570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12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49D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76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D18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929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2C94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30C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8CC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2DE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3F8C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944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F8B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5A7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9A9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FDC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7375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0C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7AF8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C30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50BA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68AF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3742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0FBC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818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CED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0A8C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A65B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728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625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071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218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9A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51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C4F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5C8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CB6B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4C5A5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651B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C4C4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DDC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51E4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254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BC86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BD1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D5E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68D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79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E563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F38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FDAA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8712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4B4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54F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0F1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5BF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6C9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F6F3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C07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720DC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3E70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F2EE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415A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25B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98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2A9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A1EF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54B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A95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779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257F0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9E6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3F3C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6B5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B9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6205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24FA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7BC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829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37AE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AD6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0A58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D7A2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A5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DA5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8BB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16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4F2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49A7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4D3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AC3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7A2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00B03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4ACA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595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A9C7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04D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216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E0D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6E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1484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A19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8FD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16608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6A69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B95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7C4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D09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E25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BF1A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7DD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97C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95C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F8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  <w:tr w14:paraId="5464D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793F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DA9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13C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57BA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F2A7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0C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31C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1FD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A970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9821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D16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1FE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1E6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3E5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5EA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7F8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7E6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E1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3213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14:paraId="49EA8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7624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DD47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 w14:paraId="065B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5A1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7B9F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DB0A5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378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1861A7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55FB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7E4B261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F11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B47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B6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 w14:paraId="3435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E2A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E88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3F0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41B9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858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110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09C39C6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748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235A8F4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CE5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32EFD12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904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46E33F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16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F68C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77C95EE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696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  <w:p w14:paraId="34B31D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347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  <w:p w14:paraId="76619F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6936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尚未</w:t>
            </w:r>
          </w:p>
          <w:p w14:paraId="593902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BF01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 w14:paraId="2E1E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BAA5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6A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D9DA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3D0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402F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E0A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B57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4538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19C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AD90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0AC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8EA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3B1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6F7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5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</w:tr>
    </w:tbl>
    <w:p w14:paraId="5597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0E47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存在的问题：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我局2025年政务公开工作紧扣教体工作实际稳步推进，在信息发布、平台建设等方面取得一定成效，但对照上级政务公开标准化规范化要求、教体领域民生服务需求，存在短板与不足，具体体现在以下方面：一是政务公开目录体系建设不精，未根据教体工作新任务、新要求及时调整完善，群众按需求检索信息效率偏低。二是政策解读形式较为单一，缺乏图文解读、案例分析等多元形式，解读内容不够清晰。三是信息发布长效机制建设滞后，偏重于信息发布数量、栏目更新频率等方面，对公开内容的实用性方面重视不足。</w:t>
      </w:r>
    </w:p>
    <w:p w14:paraId="44A0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下一步工作建议：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针对上述问题，我局将坚持问题导向、目标导向、结果导向相统一，聚焦教体领域民生关切，补短板、强弱项、提质效，从以下方面抓实抓细政务公开各项工作，切实提升政务公开工作质量和服务水平，以高质量政务公开助力办好人民满意的教体事业。一是健全动态更新机制。结合教体系统职能职责，规范完善政务公开工作，确保公开内容与工作实际同频同步。二是聚焦民生关切，夯实重点领域公开。及时公开义务教育、学前教育、学生资助、财政资金、招标采购等教体领域核心民生事项相关信息。三是加强队伍建设，强化制度执行力度。加强专题培训、经验交流，确保发布信息的规范性和准确性。</w:t>
      </w:r>
    </w:p>
    <w:p w14:paraId="40B6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六、其他需要报告的事项</w:t>
      </w:r>
    </w:p>
    <w:p w14:paraId="40CC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499D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今年共收到区人大代表建议7件，区政协委员提案9件。涉及教师队伍专任教师不足、校园安全、教育资源均衡、青少年心理健康等方面。今后我局将继续秉持高度负责的态度，不断优化办理工作，切实提高办理质量，努力将人大建议和政协提案转化为推动发展、改善民生的实际成果。</w:t>
      </w:r>
    </w:p>
    <w:p w14:paraId="10CC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区教体局扎实推进重点领域信息公开，政务公开工作质效持续提升，畅通民意反馈渠道。在招生信息公开方面，严格按照招生工作时间节点，发布义务教育阶段招生政策、招生计划、学区划分、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报名流程、招生结果，通过解读招生政策要点，解答群众报名疑问，确保招生工作公开、公平、公正开展。在校园安全公开方面，常态化发布校园欺凌防治、消防安全演练、防溺水宣传教育等信息，切实筑牢校园安全防线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6707"/>
    <w:rsid w:val="07B40FAC"/>
    <w:rsid w:val="10B169D0"/>
    <w:rsid w:val="10C55FD8"/>
    <w:rsid w:val="112076B2"/>
    <w:rsid w:val="13370CE3"/>
    <w:rsid w:val="18B77C98"/>
    <w:rsid w:val="1B59213E"/>
    <w:rsid w:val="1BC53330"/>
    <w:rsid w:val="1CB17D58"/>
    <w:rsid w:val="200603BB"/>
    <w:rsid w:val="34007024"/>
    <w:rsid w:val="36464CCC"/>
    <w:rsid w:val="3BBA40DC"/>
    <w:rsid w:val="3E756161"/>
    <w:rsid w:val="429C0ACA"/>
    <w:rsid w:val="43FD6B2C"/>
    <w:rsid w:val="457479F1"/>
    <w:rsid w:val="48733F90"/>
    <w:rsid w:val="48765A18"/>
    <w:rsid w:val="4C404189"/>
    <w:rsid w:val="4EF2154F"/>
    <w:rsid w:val="5EB84053"/>
    <w:rsid w:val="64460353"/>
    <w:rsid w:val="6837248C"/>
    <w:rsid w:val="69912070"/>
    <w:rsid w:val="6F484F7F"/>
    <w:rsid w:val="737967A1"/>
    <w:rsid w:val="74463A57"/>
    <w:rsid w:val="755F2F16"/>
    <w:rsid w:val="7F9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2b7d1ddb-97af-452e-b4d0-324405883f90</errorID>
      <errorWord>）。</errorWord>
      <group>L1_Format</group>
      <groupName>格式问题</groupName>
      <ability>L2_HalfPunc</ability>
      <abilityName>全半角检查</abilityName>
      <candidateList>
        <item>).</item>
      </candidateList>
      <explain>文本全半角错误。</explain>
      <paraID>1493ACD3</paraID>
      <start>343</start>
      <end>345</end>
      <status>unmodified</status>
      <modifiedWord/>
      <trackRevisions>false</trackRevisions>
    </reviewItem>
    <reviewItem>
      <errorID>4cc5c5e0-384b-4549-9a41-508bf68bab3f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43632120</paraID>
      <start>9</start>
      <end>10</end>
      <status>unmodified</status>
      <modifiedWord/>
      <trackRevisions>false</trackRevisions>
    </reviewItem>
    <reviewItem>
      <errorID>ec2353eb-5f3c-4cd7-8ac0-4732d5cef55c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1B1248E2</paraID>
      <start>10</start>
      <end>11</end>
      <status>unmodified</status>
      <modifiedWord/>
      <trackRevisions>false</trackRevisions>
    </reviewItem>
    <reviewItem>
      <errorID>43667b97-5a9e-43d3-a4cc-eb777173caa6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3192501A</paraID>
      <start>11</start>
      <end>12</end>
      <status>unmodified</status>
      <modifiedWord/>
      <trackRevisions>false</trackRevisions>
    </reviewItem>
    <reviewItem>
      <errorID>5efd2ed4-28b1-4313-b21e-d4432eab2005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1B835384</paraID>
      <start>13</start>
      <end>14</end>
      <status>unmodified</status>
      <modifiedWord/>
      <trackRevisions>false</trackRevisions>
    </reviewItem>
    <reviewItem>
      <errorID>0acd826a-1ff2-44c7-b2ff-80e27768bca6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3B7739ED</paraID>
      <start>7</start>
      <end>8</end>
      <status>unmodified</status>
      <modifiedWord/>
      <trackRevisions>false</trackRevisions>
    </reviewItem>
    <reviewItem>
      <errorID>b72a1a78-b58e-40a3-bee4-b2b0731ba7b6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77AADA53</paraID>
      <start>22</start>
      <end>24</end>
      <status>unmodified</status>
      <modifiedWord/>
      <trackRevisions>false</trackRevisions>
    </reviewItem>
    <reviewItem>
      <errorID>56ddd635-8ad6-4658-a025-b6a3f22f590c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25DA9C74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144c4e-1b89-462a-ae4c-efcf4db3a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2899</Words>
  <Characters>3032</Characters>
  <Lines>0</Lines>
  <Paragraphs>0</Paragraphs>
  <TotalTime>3</TotalTime>
  <ScaleCrop>false</ScaleCrop>
  <LinksUpToDate>false</LinksUpToDate>
  <CharactersWithSpaces>3032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2026-01-23T06:37:00Z</dcterms:created>
  <dc:creator>Administrator</dc:creator>
  <cp:lastModifiedBy>言禾</cp:lastModifiedBy>
  <dcterms:modified xsi:type="dcterms:W3CDTF">2026-01-30T07:36:36Z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eyJoZGlkIjoiYWQzNzU0ZGZmMTJkNjRhMzBiNDAzZDAxODNjODYyMDMiLCJ1c2VySWQiOiI2ODY3MjQxMTkifQ==</vt:lpwstr>
  </property>
  <property fmtid="{D5CDD505-2E9C-101B-9397-08002B2CF9AE}" pid="4" name="ICV">
    <vt:lpwstr>D79D397E43A94C6B848BEE3953F56A6C_12</vt:lpwstr>
  </property>
</Properties>
</file>