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八公山区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卫生健康</w:t>
      </w:r>
      <w:bookmarkStart w:id="0" w:name="_GoBack"/>
      <w:bookmarkEnd w:id="0"/>
      <w:r>
        <w:rPr>
          <w:rFonts w:hint="eastAsia" w:eastAsia="方正小标宋_GBK" w:cs="方正小标宋_GBK"/>
          <w:sz w:val="44"/>
          <w:szCs w:val="44"/>
          <w:lang w:val="en-US" w:eastAsia="zh-CN"/>
        </w:rPr>
        <w:t>委员会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B9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年1月1日至12月31日。报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告的电子版可在淮南市八公山区政府信息公开网“政府信息公开年报”栏目中下载（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http://www.bagongshan.gov.cn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报告有任何疑问，请与淮南市八公山区卫生健康委员会办公室联系（地址：淮南市八公山区丁山路区政府斜对面妇幼保健大楼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407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0554-5617771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，邮编：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232072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一、总体情况</w:t>
      </w:r>
    </w:p>
    <w:p w14:paraId="2703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　2025年，在区委、区政府的领导下，八公山区卫健委坚持以习近平新时代中国特色社会主义思想为指导，全面贯彻落实党的二十大、党的二十届四中全会精神，严格遵循《中华人民共和国政府信息公开条例》及省、市、区相关工作部署，紧扣“十四五”规划收官与“十五五”规划谋划衔接主线，立足卫生健康职能定位，以“公开透明、便民高效”为核心，将政府信息公开与卫生健康中心工作深度融合，扎实推进各项公开任务落地见效，切实保障群众的知情权、参与权和监督权，为全区卫生健康事业高质量发展提供了有力支撑。现将2025年政府信息公开工作情况报告如下：</w:t>
      </w:r>
    </w:p>
    <w:p w14:paraId="2E67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（一）主动公开情况。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今年以来我委贯彻执行《八公山区2025年政务公开重点工作任务分工》，认真对照卫健部门职责，对卫生健康政策解读、健康科普、爱国卫生运动、卫生健康行政许可、行政处罚等信息，做到及时更新、及时公布。很好地完成了政务公开年度重点工作任务。全年累计主动公开政府信息258条，内容涵盖工作动态、医疗卫生服务、财政资金使用、健康宣传教育等领域。</w:t>
      </w:r>
    </w:p>
    <w:p w14:paraId="026C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截至2025年12月31日，区卫健委未收到依申请公开申请信息。</w:t>
      </w:r>
    </w:p>
    <w:p w14:paraId="3C383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明确收集范围。聚焦卫健领域职能职责，重点收集医疗卫生政策文件、行政许可事项、公共卫生监督、健康保健服务等与群众切身利益密切相关的信息。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落实“三级审核”责任制。须经具体工作人员、分管领导、主要领导进行三级审核，并对公开信息逐一核查，坚决做到“公开不涉密、涉密不公开”。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明确发布渠道。以政府门户网站为核心，重点公开医疗服务、政策法规、健康宣传等热点信息。</w:t>
      </w:r>
    </w:p>
    <w:p w14:paraId="3037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2025年，我委主要依托区政府网站等平台开展政府信息公开工作，未在其他各类平台上开设政务新媒体。</w:t>
      </w:r>
    </w:p>
    <w:p w14:paraId="3FAB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（五）监督保障。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积极落实整改上级交办的第三方测评反馈问题，纠正政策文件格式不规范、内容要素不齐全、历史信息未清理等问题，将整改问题纳入日常监督清单，常态长效提升信息质量。2025年度，我委未发生政务公开责任追究事项。</w:t>
      </w:r>
    </w:p>
    <w:p w14:paraId="7990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6573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F2E0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39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C6E03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B504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E3AA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9DFF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0EED9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73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773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AF2E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F8A4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7726A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37D4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71CB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0A0F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021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737B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32555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86E27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065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597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26CD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4531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B8B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63D4C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7C88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196B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E1A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5449B">
            <w:pPr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4616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0217E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一）存在问题：公开内容深度不足。部分领域信息公开仅停留在基础信息层面，对政策背景、实施流程、成效影响等深层次内容挖掘不够，尤其是卫生健康领域专业政策的解读深度不足，难以完全满足群众多样化的信息需求。</w:t>
      </w:r>
    </w:p>
    <w:p w14:paraId="2FDF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（二）改进情况：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将深化公开内容建设。聚焦群众关切和行业重点，梳理形成卫生健康领域深度公开事项清单，重点加强医疗服务质量、公共卫生服务、卫生健康政策实施成效等深层次信息的公开。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40CC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6C10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本年度，我委共承办人大建议15件，政协提案4件，内容涵盖暖民心行动、医疗队伍建设、饮用水卫生、传染病防控等多方面工作，上述建议提案均按时办理答复，得到代表、委员们的同意和认可。</w:t>
      </w:r>
    </w:p>
    <w:p w14:paraId="468B2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3492BBC-D9BA-42CE-8DBA-060C8B3273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E5AD137-EECA-46A7-BCA8-95B40385B0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ADA332-6B14-47C3-91CF-BA307178A29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99B7FA3-4C6F-48EA-BDD6-01D277AF4D4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BC83272-77A2-461C-8ABA-87C65B05A83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A864667-A96D-4CF9-AECE-EA11204BFA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7B743940-B22C-4C7A-B077-652E35B3DE4E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cnS6YBkh4yzEpE3i9Jt6MjmMGiw=" w:salt="f8mAL3J6SbdSR1oVNhGMKA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2NhOWE5N2U0NTAzYmYwOGNjNmQ5YTM2ODNhMmUifQ=="/>
  </w:docVars>
  <w:rsids>
    <w:rsidRoot w:val="574F538D"/>
    <w:rsid w:val="006754CB"/>
    <w:rsid w:val="03A12DED"/>
    <w:rsid w:val="03A453CD"/>
    <w:rsid w:val="04294F27"/>
    <w:rsid w:val="06605FAD"/>
    <w:rsid w:val="07EE3A27"/>
    <w:rsid w:val="09B718D6"/>
    <w:rsid w:val="09DA2097"/>
    <w:rsid w:val="0C8A55F3"/>
    <w:rsid w:val="0CD72E8E"/>
    <w:rsid w:val="118A4AAE"/>
    <w:rsid w:val="13FC3CAE"/>
    <w:rsid w:val="178C3198"/>
    <w:rsid w:val="1A7C7BBD"/>
    <w:rsid w:val="1FEC39E2"/>
    <w:rsid w:val="228053DD"/>
    <w:rsid w:val="23671A0D"/>
    <w:rsid w:val="26DA4F52"/>
    <w:rsid w:val="2883533D"/>
    <w:rsid w:val="2EBC3B15"/>
    <w:rsid w:val="33E317C2"/>
    <w:rsid w:val="3434509F"/>
    <w:rsid w:val="3437693D"/>
    <w:rsid w:val="3470145C"/>
    <w:rsid w:val="357E4A9D"/>
    <w:rsid w:val="38D326CD"/>
    <w:rsid w:val="39426335"/>
    <w:rsid w:val="3AF13CEA"/>
    <w:rsid w:val="3D2A5291"/>
    <w:rsid w:val="3EA91C3E"/>
    <w:rsid w:val="422E5823"/>
    <w:rsid w:val="42F122EE"/>
    <w:rsid w:val="47AE73BF"/>
    <w:rsid w:val="4B1732F9"/>
    <w:rsid w:val="4DF528F4"/>
    <w:rsid w:val="50311D98"/>
    <w:rsid w:val="515B4604"/>
    <w:rsid w:val="55674E7D"/>
    <w:rsid w:val="561D19DF"/>
    <w:rsid w:val="574F538D"/>
    <w:rsid w:val="59E2147D"/>
    <w:rsid w:val="5DCE1074"/>
    <w:rsid w:val="5E981900"/>
    <w:rsid w:val="5F6A10BD"/>
    <w:rsid w:val="637A333D"/>
    <w:rsid w:val="65605444"/>
    <w:rsid w:val="71C949B9"/>
    <w:rsid w:val="72626521"/>
    <w:rsid w:val="72DA39B8"/>
    <w:rsid w:val="73FB4506"/>
    <w:rsid w:val="741F2B5D"/>
    <w:rsid w:val="74BF4D8C"/>
    <w:rsid w:val="750522EA"/>
    <w:rsid w:val="75332EC5"/>
    <w:rsid w:val="766823AB"/>
    <w:rsid w:val="7BA01FE2"/>
    <w:rsid w:val="7F546EC0"/>
    <w:rsid w:val="7F7707E0"/>
    <w:rsid w:val="7F7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2029</Words>
  <Characters>2130</Characters>
  <Lines>0</Lines>
  <Paragraphs>0</Paragraphs>
  <TotalTime>42</TotalTime>
  <ScaleCrop>false</ScaleCrop>
  <LinksUpToDate>false</LinksUpToDate>
  <CharactersWithSpaces>2131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N</cp:lastModifiedBy>
  <dcterms:modified xsi:type="dcterms:W3CDTF">2026-01-26T07:07:44Z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2D507AC5DB2644FC9AB7A7400E56F67D_13</vt:lpwstr>
  </property>
  <property fmtid="{D5CDD505-2E9C-101B-9397-08002B2CF9AE}" pid="4" name="KSOTemplateDocerSaveRecord">
    <vt:lpwstr>eyJoZGlkIjoiZTdmZDU0YWI0OWRhZWU4NTQxMTdlZTIzNzAyMzVhYzEiLCJ1c2VySWQiOiIxMTMzODg1NzgyIn0=</vt:lpwstr>
  </property>
</Properties>
</file>