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5A798D">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方正小标宋_GBK" w:hAnsi="Calibri" w:eastAsia="方正小标宋_GBK" w:cs="Times New Roman"/>
          <w:color w:val="000000"/>
          <w:sz w:val="44"/>
          <w:szCs w:val="44"/>
          <w:lang w:val="en-US" w:eastAsia="zh-CN"/>
        </w:rPr>
      </w:pPr>
      <w:bookmarkStart w:id="0" w:name="_GoBack"/>
      <w:bookmarkEnd w:id="0"/>
    </w:p>
    <w:p w14:paraId="11C2328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hAnsi="Calibri" w:eastAsia="方正小标宋_GBK" w:cs="Times New Roman"/>
          <w:color w:val="000000"/>
          <w:sz w:val="44"/>
          <w:szCs w:val="44"/>
          <w:lang w:val="en-US" w:eastAsia="zh-CN"/>
        </w:rPr>
      </w:pPr>
    </w:p>
    <w:p w14:paraId="468403A1">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方正小标宋_GBK" w:hAnsi="Calibri" w:eastAsia="方正小标宋_GBK" w:cs="Times New Roman"/>
          <w:color w:val="000000"/>
          <w:sz w:val="44"/>
          <w:szCs w:val="44"/>
          <w:lang w:val="en-US" w:eastAsia="zh-CN"/>
        </w:rPr>
      </w:pPr>
      <w:r>
        <w:rPr>
          <w:rFonts w:hint="eastAsia" w:ascii="方正小标宋_GBK" w:hAnsi="Calibri" w:eastAsia="方正小标宋_GBK" w:cs="Times New Roman"/>
          <w:color w:val="000000"/>
          <w:sz w:val="44"/>
          <w:szCs w:val="44"/>
          <w:lang w:val="en-US" w:eastAsia="zh-CN"/>
        </w:rPr>
        <w:t>关于《关于合理利用关闭煤矿闲置场地的建议》建议办理情况的答复函</w:t>
      </w:r>
    </w:p>
    <w:p w14:paraId="2A38F9F6">
      <w:pPr>
        <w:keepNext w:val="0"/>
        <w:keepLines w:val="0"/>
        <w:pageBreakBefore w:val="0"/>
        <w:kinsoku/>
        <w:wordWrap/>
        <w:overflowPunct/>
        <w:topLinePunct w:val="0"/>
        <w:autoSpaceDE/>
        <w:autoSpaceDN/>
        <w:bidi w:val="0"/>
        <w:adjustRightInd/>
        <w:snapToGrid/>
        <w:spacing w:line="560" w:lineRule="exact"/>
        <w:ind w:firstLine="675" w:firstLineChars="211"/>
        <w:textAlignment w:val="auto"/>
        <w:rPr>
          <w:rFonts w:hint="eastAsia" w:ascii="仿宋_GB2312" w:hAnsi="Calibri" w:eastAsia="仿宋_GB2312" w:cs="Times New Roman"/>
          <w:sz w:val="32"/>
          <w:szCs w:val="32"/>
          <w:lang w:val="en-US" w:eastAsia="zh-CN"/>
        </w:rPr>
      </w:pPr>
    </w:p>
    <w:p w14:paraId="458996BA">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任振新代表：</w:t>
      </w:r>
    </w:p>
    <w:p w14:paraId="22CCFB3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您提出的《关于合理利用关闭煤矿闲置场地的建议》建议收悉，经认真办理，现答复如下：</w:t>
      </w:r>
    </w:p>
    <w:p w14:paraId="6EA9D2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 xml:space="preserve">目前，我街道正在大力加强招商引资工作，将引进绿色环境友好型企业作为重点方向，旨在通过引入这类企业，充分把我辖区关闭的煤矿所闲置的场地合理利用起来，推动八区经济发展。下一步，我们将继续加大工作力度，持续跟进冷链物流园、船舶制造与拆解等项目，争取尽快达成合作意向并落地项目。同时，我们也会积极协调各方资源，为企业入驻提供全方位的服务，包括场地协调、政策解读、手续办理等，确保项目顺利推进。 </w:t>
      </w:r>
    </w:p>
    <w:p w14:paraId="5BA7F4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任振新代表，非常感谢您对我区城市社会发展的大力支持和信任以及提出的诸多宝贵意见，同时也欢迎您今后继续对我单位的工作进行监督和评价。</w:t>
      </w:r>
    </w:p>
    <w:p w14:paraId="1FA65DF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Calibri" w:eastAsia="仿宋_GB2312" w:cs="Times New Roman"/>
          <w:sz w:val="32"/>
          <w:szCs w:val="32"/>
          <w:lang w:val="en-US" w:eastAsia="zh-CN"/>
        </w:rPr>
      </w:pPr>
    </w:p>
    <w:p w14:paraId="0772032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办复类别：B类</w:t>
      </w:r>
    </w:p>
    <w:p w14:paraId="0231626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联系单位：新庄孜街道</w:t>
      </w:r>
    </w:p>
    <w:p w14:paraId="26DA94E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联系电话：0554-2168956</w:t>
      </w:r>
    </w:p>
    <w:p w14:paraId="4EFB0C0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p>
    <w:p w14:paraId="009EABA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right"/>
        <w:textAlignment w:val="auto"/>
        <w:rPr>
          <w:rFonts w:hint="default" w:ascii="宋体" w:hAnsi="宋体" w:eastAsia="宋体" w:cs="宋体"/>
          <w:i w:val="0"/>
          <w:iCs w:val="0"/>
          <w:caps w:val="0"/>
          <w:color w:val="333333"/>
          <w:spacing w:val="0"/>
          <w:kern w:val="0"/>
          <w:sz w:val="27"/>
          <w:szCs w:val="27"/>
          <w:shd w:val="clear" w:fill="FFFFFF"/>
          <w:lang w:val="en-US" w:eastAsia="zh-CN" w:bidi="ar"/>
        </w:rPr>
      </w:pPr>
      <w:r>
        <w:rPr>
          <w:rFonts w:hint="eastAsia" w:ascii="仿宋_GB2312" w:hAnsi="Calibri" w:eastAsia="仿宋_GB2312" w:cs="Times New Roman"/>
          <w:kern w:val="2"/>
          <w:sz w:val="32"/>
          <w:szCs w:val="32"/>
          <w:lang w:val="en-US" w:eastAsia="zh-CN" w:bidi="ar-SA"/>
        </w:rPr>
        <w:t>2025年10月15日</w:t>
      </w:r>
    </w:p>
    <w:p w14:paraId="364B6ED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微软雅黑" w:hAnsi="微软雅黑" w:eastAsia="微软雅黑" w:cs="微软雅黑"/>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7"/>
          <w:szCs w:val="27"/>
          <w:shd w:val="clear" w:fill="FFFFFF"/>
          <w:lang w:val="en-US" w:eastAsia="zh-CN" w:bidi="ar"/>
        </w:rPr>
        <w:t>…………………………………………………………………</w:t>
      </w:r>
    </w:p>
    <w:p w14:paraId="3FA87F2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注：办复类别共分A、B、C、D三类。</w:t>
      </w:r>
    </w:p>
    <w:p w14:paraId="3A634B0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A类—所提问题已经解决或基本解决；</w:t>
      </w:r>
    </w:p>
    <w:p w14:paraId="4145CBC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B类—所提问题正在解决或已列入规划逐步解决；</w:t>
      </w:r>
    </w:p>
    <w:p w14:paraId="49D1DB0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C类—所提问题因目前条件限制或其他原因需待以后解决；</w:t>
      </w:r>
    </w:p>
    <w:p w14:paraId="2DE6B97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D类—所提问题留作参考。</w:t>
      </w:r>
    </w:p>
    <w:p w14:paraId="01FFF01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Calibri" w:eastAsia="仿宋_GB2312" w:cs="Times New Roman"/>
          <w:sz w:val="32"/>
          <w:szCs w:val="32"/>
          <w:lang w:val="en-US" w:eastAsia="zh-CN"/>
        </w:rPr>
      </w:pPr>
    </w:p>
    <w:p w14:paraId="22BFFE46">
      <w:pPr>
        <w:keepNext w:val="0"/>
        <w:keepLines w:val="0"/>
        <w:pageBreakBefore w:val="0"/>
        <w:kinsoku/>
        <w:wordWrap/>
        <w:overflowPunct/>
        <w:topLinePunct w:val="0"/>
        <w:autoSpaceDE/>
        <w:autoSpaceDN/>
        <w:bidi w:val="0"/>
        <w:adjustRightInd/>
        <w:snapToGrid/>
        <w:spacing w:line="5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wMjFhYmY2ODNiNWVkMWU5YWYzMGIyYTkwOTZhMTMifQ=="/>
  </w:docVars>
  <w:rsids>
    <w:rsidRoot w:val="0FA94A88"/>
    <w:rsid w:val="0A070C4B"/>
    <w:rsid w:val="0FA94A88"/>
    <w:rsid w:val="143372EE"/>
    <w:rsid w:val="1AE24529"/>
    <w:rsid w:val="1D0B70E1"/>
    <w:rsid w:val="2791701A"/>
    <w:rsid w:val="307C7F98"/>
    <w:rsid w:val="34EA191F"/>
    <w:rsid w:val="5D8654CC"/>
    <w:rsid w:val="63894479"/>
    <w:rsid w:val="657F25CC"/>
    <w:rsid w:val="79C05330"/>
    <w:rsid w:val="7E8075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477</Words>
  <Characters>493</Characters>
  <Lines>0</Lines>
  <Paragraphs>0</Paragraphs>
  <TotalTime>3</TotalTime>
  <ScaleCrop>false</ScaleCrop>
  <LinksUpToDate>false</LinksUpToDate>
  <CharactersWithSpaces>494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2024-10-28T01:04:00Z</dcterms:created>
  <dc:creator>WPS_1697186249</dc:creator>
  <cp:lastModifiedBy>WPS_1697186249</cp:lastModifiedBy>
  <cp:lastPrinted>2025-10-15T07:12:32Z</cp:lastPrinted>
  <dcterms:modified xsi:type="dcterms:W3CDTF">2025-10-15T07:15:10Z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A324836F6FC2401F96871F10BA0486BC_11</vt:lpwstr>
  </property>
  <property fmtid="{D5CDD505-2E9C-101B-9397-08002B2CF9AE}" pid="4" name="KSOTemplateDocerSaveRecord">
    <vt:lpwstr>eyJoZGlkIjoiZTkwMjFhYmY2ODNiNWVkMWU5YWYzMGIyYTkwOTZhMTMiLCJ1c2VySWQiOiIxNTQ5MzM5MTI3In0=</vt:lpwstr>
  </property>
</Properties>
</file>