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CE558">
      <w:pPr>
        <w:jc w:val="center"/>
        <w:rPr>
          <w:rFonts w:ascii="黑体" w:eastAsia="黑体"/>
          <w:sz w:val="44"/>
          <w:szCs w:val="44"/>
        </w:rPr>
      </w:pPr>
      <w:r>
        <w:rPr>
          <w:rFonts w:hint="eastAsia" w:ascii="黑体" w:eastAsia="黑体"/>
          <w:sz w:val="44"/>
          <w:szCs w:val="44"/>
          <w:lang w:val="en-US" w:eastAsia="zh-CN"/>
        </w:rPr>
        <w:t>淮南市八公山区</w:t>
      </w:r>
      <w:r>
        <w:rPr>
          <w:rFonts w:hint="eastAsia" w:ascii="黑体" w:eastAsia="黑体"/>
          <w:sz w:val="44"/>
          <w:szCs w:val="44"/>
        </w:rPr>
        <w:t>市场监督管理局</w:t>
      </w:r>
    </w:p>
    <w:p w14:paraId="468AA3F2">
      <w:pPr>
        <w:jc w:val="center"/>
        <w:rPr>
          <w:rFonts w:ascii="黑体" w:eastAsia="黑体"/>
          <w:sz w:val="44"/>
          <w:szCs w:val="44"/>
        </w:rPr>
      </w:pPr>
      <w:r>
        <w:rPr>
          <w:rFonts w:hint="eastAsia" w:ascii="黑体" w:eastAsia="黑体"/>
          <w:sz w:val="44"/>
          <w:szCs w:val="44"/>
        </w:rPr>
        <w:t>列入严重违法失信名单决定书</w:t>
      </w:r>
    </w:p>
    <w:p w14:paraId="62D2774D">
      <w:pPr>
        <w:jc w:val="center"/>
        <w:rPr>
          <w:rFonts w:hint="eastAsia" w:ascii="仿宋_GB2312" w:eastAsia="仿宋_GB2312"/>
          <w:sz w:val="32"/>
          <w:szCs w:val="32"/>
        </w:rPr>
      </w:pPr>
      <w:r>
        <w:rPr>
          <w:rFonts w:hint="eastAsia" w:ascii="仿宋_GB2312" w:eastAsia="仿宋_GB2312"/>
          <w:sz w:val="32"/>
          <w:szCs w:val="32"/>
          <w:lang w:val="en-US" w:eastAsia="zh-CN"/>
        </w:rPr>
        <w:t>淮八</w:t>
      </w:r>
      <w:r>
        <w:rPr>
          <w:rFonts w:hint="eastAsia" w:ascii="仿宋_GB2312" w:eastAsia="仿宋_GB2312"/>
          <w:sz w:val="32"/>
          <w:szCs w:val="32"/>
        </w:rPr>
        <w:t>市监列严〔</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号</w:t>
      </w:r>
    </w:p>
    <w:p w14:paraId="0864BD7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kern w:val="1"/>
          <w:sz w:val="32"/>
          <w:szCs w:val="32"/>
          <w:u w:val="single"/>
          <w:lang w:eastAsia="zh-CN"/>
        </w:rPr>
        <w:t>宋红涛</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46CECCF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1"/>
          <w:sz w:val="32"/>
          <w:szCs w:val="32"/>
          <w:u w:val="single"/>
          <w:lang w:eastAsia="zh-CN"/>
        </w:rPr>
        <w:t>410221</w:t>
      </w:r>
      <w:r>
        <w:rPr>
          <w:rFonts w:hint="eastAsia" w:ascii="仿宋_GB2312" w:hAnsi="仿宋_GB2312" w:eastAsia="仿宋_GB2312" w:cs="仿宋_GB2312"/>
          <w:color w:val="000000"/>
          <w:kern w:val="1"/>
          <w:sz w:val="32"/>
          <w:szCs w:val="32"/>
          <w:u w:val="single"/>
          <w:lang w:val="en-US" w:eastAsia="zh-CN"/>
        </w:rPr>
        <w:t>********</w:t>
      </w:r>
      <w:bookmarkStart w:id="0" w:name="_GoBack"/>
      <w:bookmarkEnd w:id="0"/>
      <w:r>
        <w:rPr>
          <w:rFonts w:hint="eastAsia" w:ascii="仿宋_GB2312" w:hAnsi="仿宋_GB2312" w:eastAsia="仿宋_GB2312" w:cs="仿宋_GB2312"/>
          <w:color w:val="000000"/>
          <w:kern w:val="1"/>
          <w:sz w:val="32"/>
          <w:szCs w:val="32"/>
          <w:u w:val="single"/>
          <w:lang w:eastAsia="zh-CN"/>
        </w:rPr>
        <w:t>131X</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5F67B9A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住所</w:t>
      </w:r>
      <w:r>
        <w:rPr>
          <w:rFonts w:hint="eastAsia" w:ascii="仿宋_GB2312" w:hAnsi="仿宋_GB2312" w:eastAsia="仿宋_GB2312" w:cs="仿宋_GB2312"/>
          <w:color w:val="000000"/>
          <w:kern w:val="1"/>
          <w:sz w:val="32"/>
          <w:szCs w:val="32"/>
        </w:rPr>
        <w:t>：</w:t>
      </w:r>
      <w:r>
        <w:rPr>
          <w:rFonts w:hint="eastAsia" w:ascii="仿宋_GB2312" w:hAnsi="仿宋_GB2312" w:eastAsia="仿宋_GB2312" w:cs="仿宋_GB2312"/>
          <w:color w:val="000000"/>
          <w:kern w:val="1"/>
          <w:sz w:val="32"/>
          <w:szCs w:val="32"/>
          <w:u w:val="single"/>
          <w:lang w:eastAsia="zh-CN"/>
        </w:rPr>
        <w:t>广东省广州市花都区自由人花园7-5-2501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A7FA22C">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我局于</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日收到</w:t>
      </w:r>
      <w:r>
        <w:rPr>
          <w:rFonts w:hint="eastAsia" w:ascii="仿宋_GB2312" w:hAnsi="仿宋_GB2312" w:eastAsia="仿宋_GB2312" w:cs="仿宋_GB2312"/>
          <w:color w:val="000000"/>
          <w:sz w:val="32"/>
          <w:szCs w:val="32"/>
          <w:lang w:eastAsia="zh-CN"/>
        </w:rPr>
        <w:t>安徽省淮南市</w:t>
      </w:r>
      <w:r>
        <w:rPr>
          <w:rFonts w:hint="eastAsia" w:ascii="仿宋_GB2312" w:hAnsi="仿宋_GB2312" w:eastAsia="仿宋_GB2312" w:cs="仿宋_GB2312"/>
          <w:color w:val="000000"/>
          <w:sz w:val="32"/>
          <w:szCs w:val="32"/>
          <w:lang w:val="en-US" w:eastAsia="zh-CN"/>
        </w:rPr>
        <w:t>八公山</w:t>
      </w:r>
      <w:r>
        <w:rPr>
          <w:rFonts w:hint="eastAsia" w:ascii="仿宋_GB2312" w:hAnsi="仿宋_GB2312" w:eastAsia="仿宋_GB2312" w:cs="仿宋_GB2312"/>
          <w:color w:val="000000"/>
          <w:sz w:val="32"/>
          <w:szCs w:val="32"/>
          <w:lang w:eastAsia="zh-CN"/>
        </w:rPr>
        <w:t>区人民法院刑事判决书（﹝</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lang w:eastAsia="zh-CN"/>
        </w:rPr>
        <w:t>﹞皖</w:t>
      </w:r>
      <w:r>
        <w:rPr>
          <w:rFonts w:hint="eastAsia" w:ascii="仿宋_GB2312" w:hAnsi="仿宋_GB2312" w:eastAsia="仿宋_GB2312" w:cs="仿宋_GB2312"/>
          <w:color w:val="000000"/>
          <w:sz w:val="32"/>
          <w:szCs w:val="32"/>
          <w:lang w:val="en-US" w:eastAsia="zh-CN"/>
        </w:rPr>
        <w:t>0405刑初66号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val="en-US" w:eastAsia="zh-CN"/>
        </w:rPr>
        <w:t>《国务院关于建立完善守信联合激励和失信联合惩戒制度加快推进社会诚信建设的指导意见》（国发〔2016〕33号）（九）、《市场监督管理严重违法失信名单管理办法》（国家市场监督管理总局令第44号）第二十四条的规定</w:t>
      </w:r>
      <w:r>
        <w:rPr>
          <w:rFonts w:hint="eastAsia" w:ascii="仿宋_GB2312" w:hAnsi="仿宋_GB2312" w:eastAsia="仿宋_GB2312" w:cs="仿宋_GB2312"/>
          <w:color w:val="000000"/>
          <w:sz w:val="32"/>
          <w:szCs w:val="32"/>
        </w:rPr>
        <w:t>，现决定将</w:t>
      </w:r>
      <w:r>
        <w:rPr>
          <w:rFonts w:hint="eastAsia" w:ascii="仿宋_GB2312" w:hAnsi="仿宋_GB2312" w:eastAsia="仿宋_GB2312" w:cs="仿宋_GB2312"/>
          <w:color w:val="000000"/>
          <w:sz w:val="32"/>
          <w:szCs w:val="32"/>
          <w:lang w:val="en-US" w:eastAsia="zh-CN"/>
        </w:rPr>
        <w:t>你</w:t>
      </w:r>
      <w:r>
        <w:rPr>
          <w:rFonts w:hint="eastAsia" w:ascii="仿宋_GB2312" w:hAnsi="仿宋_GB2312" w:eastAsia="仿宋_GB2312" w:cs="仿宋_GB2312"/>
          <w:color w:val="000000"/>
          <w:sz w:val="32"/>
          <w:szCs w:val="32"/>
        </w:rPr>
        <w:t>列入严重违法失信名单，通过国家企业信用信息公示系统公示，并实施相应管理措施。</w:t>
      </w:r>
      <w:r>
        <w:rPr>
          <w:rFonts w:hint="eastAsia" w:ascii="仿宋_GB2312" w:hAnsi="仿宋_GB2312" w:eastAsia="仿宋_GB2312" w:cs="仿宋_GB2312"/>
          <w:color w:val="auto"/>
          <w:sz w:val="32"/>
          <w:szCs w:val="32"/>
        </w:rPr>
        <w:t>列入期限自即日起至202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三年）</w:t>
      </w:r>
      <w:r>
        <w:rPr>
          <w:rFonts w:hint="eastAsia" w:ascii="仿宋_GB2312" w:hAnsi="仿宋_GB2312" w:eastAsia="仿宋_GB2312" w:cs="仿宋_GB2312"/>
          <w:color w:val="000000"/>
          <w:sz w:val="32"/>
          <w:szCs w:val="32"/>
        </w:rPr>
        <w:t>。期满</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年后，你可依据《市场监督管理严重违法失信名单管理办法》第十六条、第十七条规定向我局申请提前移出严重违法失信名单，停止公示相关信息并解除相应管理措施。</w:t>
      </w:r>
    </w:p>
    <w:p w14:paraId="1413B02D">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你如不服本决定，可以自收到本决定书之日起六十日内</w:t>
      </w:r>
      <w:r>
        <w:rPr>
          <w:rFonts w:hint="eastAsia" w:ascii="仿宋_GB2312" w:hAnsi="仿宋_GB2312" w:eastAsia="仿宋_GB2312" w:cs="仿宋_GB2312"/>
          <w:color w:val="000000" w:themeColor="text1"/>
          <w:sz w:val="32"/>
          <w:szCs w:val="32"/>
        </w:rPr>
        <w:t>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人民政府申请行政复议；也可以在六个月内向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人民法院提起行政诉讼。   </w:t>
      </w:r>
    </w:p>
    <w:p w14:paraId="29E1DD95">
      <w:pPr>
        <w:pStyle w:val="2"/>
        <w:rPr>
          <w:rFonts w:hint="eastAsia" w:ascii="仿宋_GB2312" w:hAnsi="仿宋_GB2312" w:eastAsia="仿宋_GB2312" w:cs="仿宋_GB2312"/>
          <w:color w:val="000000"/>
          <w:sz w:val="32"/>
          <w:szCs w:val="32"/>
        </w:rPr>
      </w:pPr>
    </w:p>
    <w:p w14:paraId="321D3BBE">
      <w:pPr>
        <w:keepNext w:val="0"/>
        <w:keepLines w:val="0"/>
        <w:pageBreakBefore w:val="0"/>
        <w:kinsoku/>
        <w:wordWrap/>
        <w:overflowPunct/>
        <w:topLinePunct w:val="0"/>
        <w:autoSpaceDE/>
        <w:autoSpaceDN/>
        <w:bidi w:val="0"/>
        <w:adjustRightInd/>
        <w:spacing w:line="540" w:lineRule="exact"/>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淮南市八公山区</w:t>
      </w:r>
      <w:r>
        <w:rPr>
          <w:rFonts w:hint="eastAsia" w:ascii="仿宋_GB2312" w:hAnsi="仿宋_GB2312" w:eastAsia="仿宋_GB2312" w:cs="仿宋_GB2312"/>
          <w:color w:val="000000"/>
          <w:sz w:val="32"/>
          <w:szCs w:val="32"/>
        </w:rPr>
        <w:t>市场监督管理局</w:t>
      </w:r>
    </w:p>
    <w:p w14:paraId="0F0A1930">
      <w:pPr>
        <w:keepNext w:val="0"/>
        <w:keepLines w:val="0"/>
        <w:pageBreakBefore w:val="0"/>
        <w:kinsoku/>
        <w:wordWrap/>
        <w:overflowPunct/>
        <w:topLinePunct w:val="0"/>
        <w:autoSpaceDE/>
        <w:autoSpaceDN/>
        <w:bidi w:val="0"/>
        <w:adjustRightInd/>
        <w:spacing w:line="540" w:lineRule="exact"/>
        <w:ind w:right="640" w:firstLine="1600" w:firstLineChars="5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w:t>
      </w:r>
    </w:p>
    <w:p w14:paraId="1432D303">
      <w:pPr>
        <w:pStyle w:val="2"/>
        <w:rPr>
          <w:rFonts w:hint="eastAsia" w:ascii="仿宋_GB2312" w:hAnsi="仿宋_GB2312" w:eastAsia="仿宋_GB2312" w:cs="仿宋_GB2312"/>
          <w:color w:val="000000"/>
          <w:sz w:val="28"/>
          <w:szCs w:val="28"/>
        </w:rPr>
      </w:pPr>
    </w:p>
    <w:p w14:paraId="467FAECE">
      <w:pPr>
        <w:pStyle w:val="4"/>
        <w:ind w:firstLine="480" w:firstLineChars="200"/>
        <w:textAlignment w:val="baseline"/>
        <w:rPr>
          <w:rFonts w:hint="eastAsia" w:ascii="黑体" w:hAnsi="黑体" w:eastAsia="黑体" w:cs="黑体"/>
          <w:bCs/>
          <w:color w:val="000000"/>
        </w:rPr>
      </w:pPr>
      <w:r>
        <w:pict>
          <v:line id="_x0000_s1026" o:spid="_x0000_s1026" o:spt="20" style="position:absolute;left:0pt;margin-left:3.35pt;margin-top:45.25pt;height:0pt;width:459pt;z-index:251660288;mso-width-relative:page;mso-height-relative:page;" coordsize="21600,21600">
            <v:path arrowok="t"/>
            <v:fill focussize="0,0"/>
            <v:stroke weight="1.5pt"/>
            <v:imagedata o:title=""/>
            <o:lock v:ext="edit"/>
          </v:line>
        </w:pict>
      </w:r>
      <w:r>
        <w:rPr>
          <w:rFonts w:hint="eastAsia" w:ascii="黑体" w:hAnsi="黑体" w:eastAsia="黑体" w:cs="黑体"/>
          <w:bCs/>
          <w:color w:val="000000"/>
        </w:rPr>
        <w:t>本决定作出前已告知你（单位）拟作出的决定内容及事实、理由、依据，并告知你（单位）有权进行陈述和申辩。</w:t>
      </w:r>
    </w:p>
    <w:p w14:paraId="3891D6D0">
      <w:pPr>
        <w:pStyle w:val="4"/>
        <w:ind w:firstLine="480" w:firstLineChars="200"/>
        <w:textAlignment w:val="baseline"/>
        <w:rPr>
          <w:rFonts w:ascii="Times New Roman" w:hAnsi="Times New Roman" w:cs="仿宋"/>
        </w:rPr>
      </w:pPr>
      <w:r>
        <w:pict>
          <v:line id="直线 2" o:spid="_x0000_s1027" o:spt="20" style="position:absolute;left:0pt;margin-left:0pt;margin-top:1638.35pt;height:0.1pt;width:453.75pt;z-index:251659264;mso-width-relative:page;mso-height-relative:page;" coordsize="21600,21600">
            <v:path arrowok="t"/>
            <v:fill focussize="0,0"/>
            <v:stroke weight="0.737007874015748pt" endcap="square"/>
            <v:imagedata o:title=""/>
            <o:lock v:ext="edit"/>
          </v:line>
        </w:pict>
      </w:r>
      <w:r>
        <w:rPr>
          <w:rFonts w:hint="eastAsia" w:ascii="Times New Roman" w:hAnsi="Times New Roman" w:cs="仿宋"/>
        </w:rPr>
        <w:t>本文书一式</w:t>
      </w:r>
      <w:r>
        <w:rPr>
          <w:rFonts w:hint="eastAsia" w:ascii="Times New Roman" w:hAnsi="Times New Roman" w:cs="仿宋"/>
          <w:u w:val="single"/>
          <w:lang w:eastAsia="zh-CN"/>
        </w:rPr>
        <w:t>二</w:t>
      </w:r>
      <w:r>
        <w:rPr>
          <w:rFonts w:hint="eastAsia" w:ascii="Times New Roman" w:hAnsi="Times New Roman" w:cs="仿宋"/>
        </w:rPr>
        <w:t>份，</w:t>
      </w:r>
      <w:r>
        <w:rPr>
          <w:rFonts w:hint="eastAsia" w:ascii="Times New Roman" w:hAnsi="Times New Roman" w:cs="仿宋"/>
          <w:u w:val="single"/>
          <w:lang w:eastAsia="zh-CN"/>
        </w:rPr>
        <w:t>一</w:t>
      </w:r>
      <w:r>
        <w:rPr>
          <w:rFonts w:hint="eastAsia" w:ascii="Times New Roman" w:hAnsi="Times New Roman" w:cs="仿宋"/>
        </w:rPr>
        <w:t>份送达，一份归档。</w:t>
      </w:r>
    </w:p>
    <w:sectPr>
      <w:pgSz w:w="11906" w:h="16838"/>
      <w:pgMar w:top="1134" w:right="1418" w:bottom="567"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5E627A"/>
    <w:rsid w:val="000E5F88"/>
    <w:rsid w:val="003555D4"/>
    <w:rsid w:val="003566E4"/>
    <w:rsid w:val="0038341D"/>
    <w:rsid w:val="004179FF"/>
    <w:rsid w:val="005A5EBC"/>
    <w:rsid w:val="00743AA8"/>
    <w:rsid w:val="00913371"/>
    <w:rsid w:val="00C217C3"/>
    <w:rsid w:val="00C65C66"/>
    <w:rsid w:val="00DB627D"/>
    <w:rsid w:val="00F5024F"/>
    <w:rsid w:val="0299252C"/>
    <w:rsid w:val="07254D22"/>
    <w:rsid w:val="072F5BB9"/>
    <w:rsid w:val="08DB69FE"/>
    <w:rsid w:val="0A824444"/>
    <w:rsid w:val="0AEC69A1"/>
    <w:rsid w:val="0E470D96"/>
    <w:rsid w:val="116B75DD"/>
    <w:rsid w:val="16C00663"/>
    <w:rsid w:val="1D870260"/>
    <w:rsid w:val="1E43694B"/>
    <w:rsid w:val="1FD603DC"/>
    <w:rsid w:val="247F3AAA"/>
    <w:rsid w:val="28454B1B"/>
    <w:rsid w:val="285B391A"/>
    <w:rsid w:val="2B023183"/>
    <w:rsid w:val="2B182D5D"/>
    <w:rsid w:val="2B286736"/>
    <w:rsid w:val="2BD342CD"/>
    <w:rsid w:val="30655469"/>
    <w:rsid w:val="338E1427"/>
    <w:rsid w:val="3810252D"/>
    <w:rsid w:val="3BAD1547"/>
    <w:rsid w:val="3F902E18"/>
    <w:rsid w:val="414C47A6"/>
    <w:rsid w:val="416B5B32"/>
    <w:rsid w:val="440352FB"/>
    <w:rsid w:val="45D51F82"/>
    <w:rsid w:val="4A731E9B"/>
    <w:rsid w:val="50056E78"/>
    <w:rsid w:val="51465D8A"/>
    <w:rsid w:val="525F5611"/>
    <w:rsid w:val="57CC4073"/>
    <w:rsid w:val="5A147EDE"/>
    <w:rsid w:val="5B5B1192"/>
    <w:rsid w:val="5C0D391A"/>
    <w:rsid w:val="5D6315C5"/>
    <w:rsid w:val="5F0A6D19"/>
    <w:rsid w:val="63A9471D"/>
    <w:rsid w:val="65D629B0"/>
    <w:rsid w:val="66A57303"/>
    <w:rsid w:val="66ED14C5"/>
    <w:rsid w:val="6D8F5030"/>
    <w:rsid w:val="6E1542E5"/>
    <w:rsid w:val="6EA646B7"/>
    <w:rsid w:val="72195C26"/>
    <w:rsid w:val="754436B1"/>
    <w:rsid w:val="76656B47"/>
    <w:rsid w:val="76C005E1"/>
    <w:rsid w:val="79400847"/>
    <w:rsid w:val="7A335ABF"/>
    <w:rsid w:val="7AB833B9"/>
    <w:rsid w:val="7E5E62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spacing w:after="120"/>
    </w:pPr>
  </w:style>
  <w:style w:type="paragraph" w:styleId="3">
    <w:name w:val="Plain Text"/>
    <w:basedOn w:val="1"/>
    <w:link w:val="8"/>
    <w:qFormat/>
    <w:uiPriority w:val="99"/>
    <w:rPr>
      <w:rFonts w:ascii="宋体" w:hAnsi="Courier New" w:cs="宋体"/>
      <w:szCs w:val="21"/>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Body Text Char"/>
    <w:basedOn w:val="6"/>
    <w:link w:val="2"/>
    <w:semiHidden/>
    <w:qFormat/>
    <w:locked/>
    <w:uiPriority w:val="99"/>
    <w:rPr>
      <w:rFonts w:ascii="Calibri" w:hAnsi="Calibri" w:cs="Times New Roman"/>
    </w:rPr>
  </w:style>
  <w:style w:type="character" w:customStyle="1" w:styleId="8">
    <w:name w:val="Plain Text Char"/>
    <w:basedOn w:val="6"/>
    <w:link w:val="3"/>
    <w:semiHidden/>
    <w:qFormat/>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504</Words>
  <Characters>557</Characters>
  <Lines>0</Lines>
  <Paragraphs>0</Paragraphs>
  <TotalTime>4</TotalTime>
  <ScaleCrop>false</ScaleCrop>
  <LinksUpToDate>false</LinksUpToDate>
  <CharactersWithSpaces>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2023-11-21T01:07:00Z</dcterms:created>
  <dc:creator>Administrator</dc:creator>
  <cp:lastModifiedBy>胖大海</cp:lastModifiedBy>
  <cp:lastPrinted>2024-02-20T09:10:00Z</cp:lastPrinted>
  <dcterms:modified xsi:type="dcterms:W3CDTF">2025-10-16T07:16:28Z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eyJoZGlkIjoiY2ZhZjgzNjNhY2NiYjI3OGJmNTUzM2ZlZGE3YTAxYjIiLCJ1c2VySWQiOiI0NTU5MDEzNTcifQ==</vt:lpwstr>
  </property>
  <property fmtid="{D5CDD505-2E9C-101B-9397-08002B2CF9AE}" pid="4" name="ICV">
    <vt:lpwstr>9FCEC17782C842A1B3EA6CB6EAB45E6D_12</vt:lpwstr>
  </property>
</Properties>
</file>