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  <w:shd w:val="clear" w:fill="FFFFFF"/>
          <w:lang w:eastAsia="zh-CN"/>
        </w:rPr>
        <w:t>八公山区财政局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4"/>
          <w:szCs w:val="44"/>
          <w:shd w:val="clear" w:fill="FFFFFF"/>
        </w:rPr>
        <w:t>开展防范非法集资进社区宣传活动</w:t>
      </w:r>
    </w:p>
    <w:p w14:paraId="5DAF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 w14:paraId="3957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为进一步提升社区居民对非法集资的防范意识和识别能力，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区财政局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联合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新庄孜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团结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社区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在八公山区步行街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举办以“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守住钱袋子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护好幸福家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、“扫黑除恶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、打早除小、造福人民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为主题的宣传活动。</w:t>
      </w:r>
    </w:p>
    <w:p w14:paraId="5C12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活动现场，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工作人员在活动现场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通过悬挂宣传横幅、发放宣传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折页以及宣传品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和现场咨询等形式，向过往群众介绍非法集资的特征、表现形式和常见手段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显著特点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以及风险防范提示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措施，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老年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普及了防范非法集资的相关知识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让群众真正认识到非法集资的危害性，提醒广大群众自觉远离和抵制非法集资，拒绝高利诱惑，保护好自己的钱袋子。此次宣传活动共计发放宣传手册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、宣传品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100余份，接受群众咨询20余人次，提高了群众风险防范意识和识别非法集资的能力。</w:t>
      </w:r>
    </w:p>
    <w:p w14:paraId="5EA8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八公山区财政局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将持续加大对非法集资的宣传力度，不断创新宣传方式和方法，提高社区居民对非法集资的防范意识和自我保护能力，进一步扩大防范非法集资宣传的覆盖面和影响力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辖区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稳定和群众财产安全贡献更多力量。</w:t>
      </w:r>
    </w:p>
    <w:p w14:paraId="23548DDE">
      <w:pPr>
        <w:pStyle w:val="2"/>
        <w:keepNext w:val="0"/>
        <w:keepLines w:val="0"/>
        <w:widowControl/>
        <w:suppressLineNumbers w:val="0"/>
      </w:pPr>
    </w:p>
    <w:p w14:paraId="2F371E95">
      <w:pPr>
        <w:pStyle w:val="2"/>
        <w:keepNext w:val="0"/>
        <w:keepLines w:val="0"/>
        <w:widowControl/>
        <w:suppressLineNumbers w:val="0"/>
      </w:pPr>
    </w:p>
    <w:p w14:paraId="1E689F87">
      <w:pPr>
        <w:pStyle w:val="2"/>
        <w:keepNext w:val="0"/>
        <w:keepLines w:val="0"/>
        <w:widowControl/>
        <w:suppressLineNumbers w:val="0"/>
      </w:pPr>
    </w:p>
    <w:p w14:paraId="59F6153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微信图片_20241220092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20092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1095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p w14:paraId="34E1EFDE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3" name="图片 3" descr="微信图片_2024122009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20092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B7E428-1038-42EE-9743-C0EF3788AF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30C896D-0558-4B94-BE02-8D371948A1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jdiZDdkMzBjNzZhNDE2NmMyODhhMzhkZWNhODgifQ=="/>
  </w:docVars>
  <w:rsids>
    <w:rsidRoot w:val="00000000"/>
    <w:rsid w:val="0C391795"/>
    <w:rsid w:val="118173FA"/>
    <w:rsid w:val="1FAB436C"/>
    <w:rsid w:val="2DD619B2"/>
    <w:rsid w:val="354E0EC9"/>
    <w:rsid w:val="394A7D9E"/>
    <w:rsid w:val="41D429D0"/>
    <w:rsid w:val="41D80DB3"/>
    <w:rsid w:val="62B5364C"/>
    <w:rsid w:val="67282753"/>
    <w:rsid w:val="702C244E"/>
    <w:rsid w:val="761D4AEE"/>
    <w:rsid w:val="784F3FB4"/>
    <w:rsid w:val="78BB0617"/>
    <w:rsid w:val="7B506EAB"/>
    <w:rsid w:val="7D5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442</Characters>
  <Lines>0</Lines>
  <Paragraphs>0</Paragraphs>
  <TotalTime>35</TotalTime>
  <ScaleCrop>false</ScaleCrop>
  <LinksUpToDate>false</LinksUpToDate>
  <CharactersWithSpaces>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2024-08-12T02:35:00Z</dcterms:created>
  <dc:creator>admin</dc:creator>
  <cp:lastModifiedBy>六六</cp:lastModifiedBy>
  <dcterms:modified xsi:type="dcterms:W3CDTF">2024-12-20T02:26:56Z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77D9946404074B06B722E97D9B8E5BBB_12</vt:lpwstr>
  </property>
</Properties>
</file>