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EDD38">
      <w:pPr>
        <w:spacing w:beforeLines="100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八公山区20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23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年政府决算公开目录</w:t>
      </w:r>
    </w:p>
    <w:p w14:paraId="6F79918B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年度八公山区年政府决算公开目录</w:t>
      </w:r>
    </w:p>
    <w:p w14:paraId="52E7195C">
      <w:pPr>
        <w:numPr>
          <w:ilvl w:val="0"/>
          <w:numId w:val="1"/>
        </w:numPr>
        <w:rPr>
          <w:rFonts w:hint="eastAsia" w:ascii="仿宋_GB2312" w:eastAsia="仿宋_GB2312" w:hAnsiTheme="minorEastAsia"/>
          <w:sz w:val="28"/>
          <w:szCs w:val="28"/>
          <w:lang w:eastAsia="zh-CN"/>
        </w:rPr>
      </w:pPr>
      <w:r>
        <w:rPr>
          <w:rFonts w:hint="eastAsia" w:ascii="仿宋_GB2312" w:eastAsia="仿宋_GB2312" w:hAnsiTheme="minorEastAsia"/>
          <w:sz w:val="28"/>
          <w:szCs w:val="28"/>
        </w:rPr>
        <w:t>八公山区20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年财政决算</w:t>
      </w:r>
      <w:r>
        <w:rPr>
          <w:rFonts w:hint="eastAsia" w:ascii="仿宋_GB2312" w:eastAsia="仿宋_GB2312" w:hAnsiTheme="minorEastAsia"/>
          <w:sz w:val="28"/>
          <w:szCs w:val="28"/>
          <w:lang w:eastAsia="zh-CN"/>
        </w:rPr>
        <w:t>报告</w:t>
      </w:r>
    </w:p>
    <w:p w14:paraId="21B80831">
      <w:pPr>
        <w:numPr>
          <w:ilvl w:val="0"/>
          <w:numId w:val="0"/>
        </w:num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3.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年度八公山区一般公共预算收入决算表</w:t>
      </w:r>
    </w:p>
    <w:p w14:paraId="3E527832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4.</w:t>
      </w:r>
      <w:r>
        <w:rPr>
          <w:rFonts w:hint="eastAsia"/>
        </w:rPr>
        <w:t xml:space="preserve"> 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年度八公山区一般公共预算支出决算表</w:t>
      </w:r>
    </w:p>
    <w:p w14:paraId="6B4CC605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5.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年度八公山区本级一般公共预算支出决算表（项级）</w:t>
      </w:r>
    </w:p>
    <w:p w14:paraId="601AC198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6.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年八公山区本级一般公共预算基本支出决算表</w:t>
      </w:r>
    </w:p>
    <w:p w14:paraId="46DB135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="仿宋_GB2312" w:eastAsia="仿宋_GB2312" w:hAnsiTheme="minorEastAsia"/>
          <w:sz w:val="28"/>
          <w:szCs w:val="28"/>
        </w:rPr>
        <w:t>7.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年度八公山区一般公共预算税收返还和转移支付决算表</w:t>
      </w:r>
    </w:p>
    <w:p w14:paraId="76D3286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="仿宋_GB2312" w:eastAsia="仿宋_GB2312" w:hAnsiTheme="minorEastAsia"/>
          <w:sz w:val="28"/>
          <w:szCs w:val="28"/>
        </w:rPr>
        <w:t>8.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年度八公山区转移支付决算表（分地区）</w:t>
      </w:r>
    </w:p>
    <w:p w14:paraId="26B04A8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="仿宋_GB2312" w:eastAsia="仿宋_GB2312" w:hAnsiTheme="minorEastAsia"/>
          <w:sz w:val="28"/>
          <w:szCs w:val="28"/>
        </w:rPr>
        <w:t>9.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年度八公山区专项转移支付决算表（分项目）</w:t>
      </w:r>
    </w:p>
    <w:p w14:paraId="65C654B1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10.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年度八公山区地方政府债务限额（一般、专项）</w:t>
      </w:r>
    </w:p>
    <w:p w14:paraId="5C9AD13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11.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年度八公山区政府债务余额情况表(一般、专项）</w:t>
      </w:r>
    </w:p>
    <w:p w14:paraId="186A5389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12.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年度八公山区政府性基金收入决算表</w:t>
      </w:r>
    </w:p>
    <w:p w14:paraId="213465F5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13.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年度八公山区政府性基金支出决算表（项级）</w:t>
      </w:r>
    </w:p>
    <w:p w14:paraId="54805D00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14.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年度八公山区政府性基金转移支付决算表</w:t>
      </w:r>
    </w:p>
    <w:p w14:paraId="2142F1B5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15.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年度八公山区政府性基金转移</w:t>
      </w:r>
      <w:r>
        <w:rPr>
          <w:rFonts w:hint="eastAsia" w:ascii="仿宋_GB2312" w:eastAsia="仿宋_GB2312" w:hAnsiTheme="minorEastAsia"/>
          <w:sz w:val="28"/>
          <w:szCs w:val="28"/>
          <w:lang w:eastAsia="zh-CN"/>
        </w:rPr>
        <w:t>收入</w:t>
      </w:r>
      <w:r>
        <w:rPr>
          <w:rFonts w:hint="eastAsia" w:ascii="仿宋_GB2312" w:eastAsia="仿宋_GB2312" w:hAnsiTheme="minorEastAsia"/>
          <w:sz w:val="28"/>
          <w:szCs w:val="28"/>
        </w:rPr>
        <w:t>决算表（</w:t>
      </w:r>
      <w:r>
        <w:rPr>
          <w:rFonts w:hint="eastAsia" w:ascii="仿宋_GB2312" w:eastAsia="仿宋_GB2312" w:hAnsiTheme="minorEastAsia"/>
          <w:sz w:val="28"/>
          <w:szCs w:val="28"/>
          <w:lang w:eastAsia="zh-CN"/>
        </w:rPr>
        <w:t>分</w:t>
      </w:r>
      <w:r>
        <w:rPr>
          <w:rFonts w:hint="eastAsia" w:ascii="仿宋_GB2312" w:eastAsia="仿宋_GB2312" w:hAnsiTheme="minorEastAsia"/>
          <w:sz w:val="28"/>
          <w:szCs w:val="28"/>
        </w:rPr>
        <w:t>地区）</w:t>
      </w:r>
    </w:p>
    <w:p w14:paraId="764167D9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16.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年度八公山区政府性基金转移支付决算表（按项目）</w:t>
      </w:r>
    </w:p>
    <w:p w14:paraId="039F42B1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17.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年度八公山区国有资本经营预算收入决算表</w:t>
      </w:r>
    </w:p>
    <w:p w14:paraId="3A043DE5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18.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 w:hAnsiTheme="minorEastAsia"/>
          <w:sz w:val="28"/>
          <w:szCs w:val="28"/>
        </w:rPr>
        <w:t>年度八公山区国有资本经营支出决算表</w:t>
      </w:r>
    </w:p>
    <w:p w14:paraId="7B2C85B8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19.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年度八公山区社会保险基金收入情况表</w:t>
      </w:r>
    </w:p>
    <w:p w14:paraId="46AA49CB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20.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年度八公山区社会保险基金支出情况表</w:t>
      </w:r>
    </w:p>
    <w:p w14:paraId="0E351CF0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21.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年度八公山区三公经费</w:t>
      </w:r>
      <w:bookmarkStart w:id="0" w:name="_GoBack"/>
      <w:bookmarkEnd w:id="0"/>
      <w:r>
        <w:rPr>
          <w:rFonts w:hint="eastAsia" w:ascii="仿宋_GB2312" w:eastAsia="仿宋_GB2312" w:hAnsiTheme="minorEastAsia"/>
          <w:sz w:val="28"/>
          <w:szCs w:val="28"/>
          <w:lang w:eastAsia="zh-CN"/>
        </w:rPr>
        <w:t>财政拨款支出</w:t>
      </w:r>
      <w:r>
        <w:rPr>
          <w:rFonts w:hint="eastAsia" w:ascii="仿宋_GB2312" w:eastAsia="仿宋_GB2312" w:hAnsiTheme="minorEastAsia"/>
          <w:sz w:val="28"/>
          <w:szCs w:val="28"/>
        </w:rPr>
        <w:t>决算表</w:t>
      </w:r>
    </w:p>
    <w:p w14:paraId="4A63DA3A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22.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年度八公山区一般公共预算收支决算的说明</w:t>
      </w:r>
    </w:p>
    <w:p w14:paraId="2B3B1BEA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23.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年度八公山区政府性基金预算收支决算情况的说明</w:t>
      </w:r>
    </w:p>
    <w:p w14:paraId="09F476FF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24.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年度八公山区转移支付执行情况说明</w:t>
      </w:r>
    </w:p>
    <w:p w14:paraId="14BEEECC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25.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年度八公山区政府债务情况的说明</w:t>
      </w:r>
    </w:p>
    <w:p w14:paraId="7949ADD7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26.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年度八公山区预算绩效工作开展情况说明</w:t>
      </w:r>
    </w:p>
    <w:p w14:paraId="01B9F512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27.</w:t>
      </w:r>
      <w:r>
        <w:rPr>
          <w:rFonts w:hint="eastAsia"/>
        </w:rPr>
        <w:t xml:space="preserve"> 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年度八公山区本级三公经费的说明</w:t>
      </w:r>
    </w:p>
    <w:p w14:paraId="1680E92A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28.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hAnsiTheme="minorEastAsia"/>
          <w:sz w:val="28"/>
          <w:szCs w:val="28"/>
        </w:rPr>
        <w:t>年度八公山区决算相关名词解释</w:t>
      </w:r>
    </w:p>
    <w:p w14:paraId="7408A1B9">
      <w:pPr>
        <w:rPr>
          <w:rFonts w:ascii="仿宋_GB2312" w:eastAsia="仿宋_GB2312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8E107"/>
    <w:multiLevelType w:val="singleLevel"/>
    <w:tmpl w:val="5A38E10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hOWRhZGE1ZTZhODI1MWQxMWFmZTc3YTQ4ODViOGUifQ=="/>
  </w:docVars>
  <w:rsids>
    <w:rsidRoot w:val="001647C9"/>
    <w:rsid w:val="000B4080"/>
    <w:rsid w:val="000C0A03"/>
    <w:rsid w:val="000C751B"/>
    <w:rsid w:val="000D35CD"/>
    <w:rsid w:val="000E4C37"/>
    <w:rsid w:val="000F091A"/>
    <w:rsid w:val="00101774"/>
    <w:rsid w:val="00123E96"/>
    <w:rsid w:val="00125436"/>
    <w:rsid w:val="001647C9"/>
    <w:rsid w:val="00172837"/>
    <w:rsid w:val="00174471"/>
    <w:rsid w:val="001B27EF"/>
    <w:rsid w:val="001D545C"/>
    <w:rsid w:val="001E5722"/>
    <w:rsid w:val="00254750"/>
    <w:rsid w:val="002A1540"/>
    <w:rsid w:val="0036347A"/>
    <w:rsid w:val="003D2A27"/>
    <w:rsid w:val="003F233E"/>
    <w:rsid w:val="004224DC"/>
    <w:rsid w:val="004239B1"/>
    <w:rsid w:val="004354B7"/>
    <w:rsid w:val="00443A0B"/>
    <w:rsid w:val="004501A1"/>
    <w:rsid w:val="004520B1"/>
    <w:rsid w:val="004D1C6A"/>
    <w:rsid w:val="004D5289"/>
    <w:rsid w:val="00512540"/>
    <w:rsid w:val="00532BBC"/>
    <w:rsid w:val="00625868"/>
    <w:rsid w:val="006307B3"/>
    <w:rsid w:val="00646392"/>
    <w:rsid w:val="006A4C31"/>
    <w:rsid w:val="006B45EF"/>
    <w:rsid w:val="00740550"/>
    <w:rsid w:val="00785D9A"/>
    <w:rsid w:val="007A4932"/>
    <w:rsid w:val="007C7E3A"/>
    <w:rsid w:val="0086472F"/>
    <w:rsid w:val="008C3BB7"/>
    <w:rsid w:val="00910D53"/>
    <w:rsid w:val="0093124A"/>
    <w:rsid w:val="00931DEB"/>
    <w:rsid w:val="00977CCD"/>
    <w:rsid w:val="0098084F"/>
    <w:rsid w:val="009C1FEB"/>
    <w:rsid w:val="00A37C0C"/>
    <w:rsid w:val="00A51582"/>
    <w:rsid w:val="00A760B3"/>
    <w:rsid w:val="00A812A1"/>
    <w:rsid w:val="00AA0907"/>
    <w:rsid w:val="00AD0BFD"/>
    <w:rsid w:val="00B21871"/>
    <w:rsid w:val="00B54362"/>
    <w:rsid w:val="00B7642C"/>
    <w:rsid w:val="00BB6E5E"/>
    <w:rsid w:val="00BC6FB2"/>
    <w:rsid w:val="00C2232F"/>
    <w:rsid w:val="00C501AE"/>
    <w:rsid w:val="00C70362"/>
    <w:rsid w:val="00DF56B1"/>
    <w:rsid w:val="00E467A7"/>
    <w:rsid w:val="00E53FA6"/>
    <w:rsid w:val="00E57492"/>
    <w:rsid w:val="00F300AD"/>
    <w:rsid w:val="00F45665"/>
    <w:rsid w:val="029C4231"/>
    <w:rsid w:val="02F20842"/>
    <w:rsid w:val="05CB3411"/>
    <w:rsid w:val="064E0167"/>
    <w:rsid w:val="06FE2509"/>
    <w:rsid w:val="07616D2B"/>
    <w:rsid w:val="079A6291"/>
    <w:rsid w:val="082F067D"/>
    <w:rsid w:val="0A95686D"/>
    <w:rsid w:val="0A9919F0"/>
    <w:rsid w:val="0BCA55E5"/>
    <w:rsid w:val="10F320DF"/>
    <w:rsid w:val="138B678C"/>
    <w:rsid w:val="15FC5020"/>
    <w:rsid w:val="16864F84"/>
    <w:rsid w:val="16F861BD"/>
    <w:rsid w:val="18235CAA"/>
    <w:rsid w:val="19923902"/>
    <w:rsid w:val="1A865494"/>
    <w:rsid w:val="1C1B332C"/>
    <w:rsid w:val="1CF06807"/>
    <w:rsid w:val="1CF5187A"/>
    <w:rsid w:val="1D017B6A"/>
    <w:rsid w:val="1D8008DC"/>
    <w:rsid w:val="1DAF5941"/>
    <w:rsid w:val="1E93366C"/>
    <w:rsid w:val="20FA0963"/>
    <w:rsid w:val="21500C5D"/>
    <w:rsid w:val="21910DF5"/>
    <w:rsid w:val="22DF6543"/>
    <w:rsid w:val="22F74F25"/>
    <w:rsid w:val="234B6EF7"/>
    <w:rsid w:val="247C2AEC"/>
    <w:rsid w:val="25AF2B4A"/>
    <w:rsid w:val="2674563D"/>
    <w:rsid w:val="27AE16A9"/>
    <w:rsid w:val="287B557A"/>
    <w:rsid w:val="29510A55"/>
    <w:rsid w:val="2BA52DC7"/>
    <w:rsid w:val="2C320B0E"/>
    <w:rsid w:val="2CDD22AB"/>
    <w:rsid w:val="2E103922"/>
    <w:rsid w:val="2E79424B"/>
    <w:rsid w:val="2E9637FB"/>
    <w:rsid w:val="2F78636C"/>
    <w:rsid w:val="30270F85"/>
    <w:rsid w:val="326A01DC"/>
    <w:rsid w:val="34DB3F45"/>
    <w:rsid w:val="37A92DDE"/>
    <w:rsid w:val="37BF0805"/>
    <w:rsid w:val="3E6B1BF8"/>
    <w:rsid w:val="40030A15"/>
    <w:rsid w:val="42CF43AB"/>
    <w:rsid w:val="45986DBD"/>
    <w:rsid w:val="47FF71AB"/>
    <w:rsid w:val="48C2460A"/>
    <w:rsid w:val="4ABF6D2F"/>
    <w:rsid w:val="505A2863"/>
    <w:rsid w:val="50C4668F"/>
    <w:rsid w:val="50F413DD"/>
    <w:rsid w:val="56FE6C1B"/>
    <w:rsid w:val="578A062C"/>
    <w:rsid w:val="598A13F7"/>
    <w:rsid w:val="5C2A51C2"/>
    <w:rsid w:val="5CD72D5D"/>
    <w:rsid w:val="5D227959"/>
    <w:rsid w:val="5FA72B7B"/>
    <w:rsid w:val="62E864D0"/>
    <w:rsid w:val="639E277B"/>
    <w:rsid w:val="64A93F32"/>
    <w:rsid w:val="66B83C92"/>
    <w:rsid w:val="684C1B2A"/>
    <w:rsid w:val="69FF6F72"/>
    <w:rsid w:val="6C4C203A"/>
    <w:rsid w:val="6CA901D5"/>
    <w:rsid w:val="6D035F9C"/>
    <w:rsid w:val="6D7C272C"/>
    <w:rsid w:val="6F901443"/>
    <w:rsid w:val="70C66990"/>
    <w:rsid w:val="72A30E2A"/>
    <w:rsid w:val="736C596A"/>
    <w:rsid w:val="737465FA"/>
    <w:rsid w:val="73E84F6B"/>
    <w:rsid w:val="746932F6"/>
    <w:rsid w:val="75CF5154"/>
    <w:rsid w:val="75D83866"/>
    <w:rsid w:val="76735581"/>
    <w:rsid w:val="77263187"/>
    <w:rsid w:val="78424BD9"/>
    <w:rsid w:val="78D44148"/>
    <w:rsid w:val="79276150"/>
    <w:rsid w:val="79450F83"/>
    <w:rsid w:val="79D62A71"/>
    <w:rsid w:val="7B2A209D"/>
    <w:rsid w:val="7BD83E1D"/>
    <w:rsid w:val="7D087430"/>
    <w:rsid w:val="7D25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559</Words>
  <Characters>717</Characters>
  <Lines>5</Lines>
  <Paragraphs>1</Paragraphs>
  <TotalTime>28</TotalTime>
  <ScaleCrop>false</ScaleCrop>
  <LinksUpToDate>false</LinksUpToDate>
  <CharactersWithSpaces>722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2018-07-20T05:42:00Z</dcterms:created>
  <dc:creator>朱叶叶</dc:creator>
  <cp:lastModifiedBy>Administrator</cp:lastModifiedBy>
  <cp:lastPrinted>2019-07-10T02:31:00Z</cp:lastPrinted>
  <dcterms:modified xsi:type="dcterms:W3CDTF">2024-10-12T09:11:02Z</dcterms:modified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6C3A321C922D42CB9A8F80630FF88A6C</vt:lpwstr>
  </property>
</Properties>
</file>