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15" w:line="578" w:lineRule="exact"/>
        <w:ind w:left="454" w:right="454" w:firstLine="0"/>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政府网站及政务新媒体日常安全运维项目支出部门评价报告</w:t>
      </w:r>
    </w:p>
    <w:p>
      <w:pPr>
        <w:pStyle w:val="2"/>
        <w:spacing w:line="378" w:lineRule="exact"/>
        <w:ind w:left="888"/>
        <w:rPr>
          <w:rFonts w:hint="eastAsia" w:ascii="黑体" w:eastAsia="黑体"/>
        </w:rPr>
      </w:pPr>
      <w:r>
        <w:rPr>
          <w:rFonts w:hint="eastAsia" w:ascii="黑体" w:eastAsia="黑体"/>
        </w:rPr>
        <w:t>一、项目基本情况</w:t>
      </w:r>
    </w:p>
    <w:p>
      <w:pPr>
        <w:pStyle w:val="2"/>
        <w:spacing w:before="6" w:line="242" w:lineRule="auto"/>
        <w:ind w:left="260" w:right="99" w:firstLine="628"/>
      </w:pPr>
      <w:r>
        <w:rPr>
          <w:rFonts w:hint="eastAsia" w:ascii="楷体_GB2312" w:eastAsia="楷体_GB2312"/>
        </w:rPr>
        <w:t>（一）项目概况</w:t>
      </w:r>
      <w:r>
        <w:t>。按照《安徽省人民政府办公厅关于做</w:t>
      </w:r>
      <w:r>
        <w:rPr>
          <w:w w:val="95"/>
        </w:rPr>
        <w:t>好省政府政务微博微信有关工作的通知》（皖政办秘〔</w:t>
      </w:r>
      <w:r>
        <w:rPr>
          <w:rFonts w:ascii="Times New Roman" w:eastAsia="Times New Roman"/>
          <w:w w:val="95"/>
        </w:rPr>
        <w:t>2015</w:t>
      </w:r>
      <w:r>
        <w:rPr>
          <w:w w:val="95"/>
        </w:rPr>
        <w:t>〕</w:t>
      </w:r>
    </w:p>
    <w:p>
      <w:pPr>
        <w:pStyle w:val="2"/>
        <w:spacing w:before="2" w:line="242" w:lineRule="auto"/>
        <w:ind w:left="260" w:right="257"/>
        <w:jc w:val="both"/>
      </w:pPr>
      <w:r>
        <w:rPr>
          <w:rFonts w:ascii="Times New Roman" w:hAnsi="Times New Roman" w:eastAsia="Times New Roman"/>
        </w:rPr>
        <w:t xml:space="preserve">212 </w:t>
      </w:r>
      <w:r>
        <w:t>号）文件要求，对</w:t>
      </w:r>
      <w:r>
        <w:rPr>
          <w:rFonts w:ascii="Times New Roman" w:hAnsi="Times New Roman" w:eastAsia="Times New Roman"/>
        </w:rPr>
        <w:t>“</w:t>
      </w:r>
      <w:r>
        <w:t>淮南市人民政府</w:t>
      </w:r>
      <w:r>
        <w:rPr>
          <w:rFonts w:ascii="Times New Roman" w:hAnsi="Times New Roman" w:eastAsia="Times New Roman"/>
        </w:rPr>
        <w:t>”</w:t>
      </w:r>
      <w:r>
        <w:t>政务双微进行日常</w:t>
      </w:r>
      <w:r>
        <w:rPr>
          <w:spacing w:val="-1"/>
        </w:rPr>
        <w:t>运维并争取在省目标管理绩效考核中争先进位。随着政府网</w:t>
      </w:r>
      <w:r>
        <w:rPr>
          <w:spacing w:val="-3"/>
          <w:w w:val="95"/>
        </w:rPr>
        <w:t xml:space="preserve">站规范化、集约化建设及微信、微博公众号宣传管理等工作 </w:t>
      </w:r>
      <w:r>
        <w:rPr>
          <w:spacing w:val="-5"/>
        </w:rPr>
        <w:t>业务不断拓展，政府</w:t>
      </w:r>
      <w:bookmarkStart w:id="0" w:name="_GoBack"/>
      <w:bookmarkEnd w:id="0"/>
      <w:r>
        <w:rPr>
          <w:spacing w:val="-5"/>
        </w:rPr>
        <w:t>网站建设升级、政府信息公开网络平台建设、网络安全、网络传输建设、互联网宣传及网络舆情监管等。按照省、市文件或会议安排部署的工作均须投入大量</w:t>
      </w:r>
      <w:r>
        <w:rPr>
          <w:spacing w:val="19"/>
        </w:rPr>
        <w:t>运行维护经费。</w:t>
      </w:r>
      <w:r>
        <w:rPr>
          <w:rFonts w:ascii="Times New Roman" w:hAnsi="Times New Roman" w:eastAsia="Times New Roman"/>
        </w:rPr>
        <w:t xml:space="preserve">2023 </w:t>
      </w:r>
      <w:r>
        <w:rPr>
          <w:spacing w:val="3"/>
        </w:rPr>
        <w:t xml:space="preserve">年度投入资金 </w:t>
      </w:r>
      <w:r>
        <w:rPr>
          <w:rFonts w:ascii="Times New Roman" w:hAnsi="Times New Roman" w:eastAsia="Times New Roman"/>
        </w:rPr>
        <w:t xml:space="preserve">350000 </w:t>
      </w:r>
      <w:r>
        <w:rPr>
          <w:spacing w:val="15"/>
        </w:rPr>
        <w:t>元，实际支出</w:t>
      </w:r>
      <w:r>
        <w:rPr>
          <w:rFonts w:ascii="Times New Roman" w:hAnsi="Times New Roman" w:eastAsia="Times New Roman"/>
          <w:spacing w:val="15"/>
        </w:rPr>
        <w:t xml:space="preserve">345000 </w:t>
      </w:r>
      <w:r>
        <w:t>元，完成全年计划目标。</w:t>
      </w:r>
    </w:p>
    <w:p>
      <w:pPr>
        <w:pStyle w:val="2"/>
        <w:spacing w:before="9"/>
        <w:ind w:left="888"/>
        <w:rPr>
          <w:rFonts w:hint="eastAsia" w:ascii="楷体_GB2312" w:eastAsia="楷体_GB2312"/>
        </w:rPr>
      </w:pPr>
      <w:r>
        <w:t>（</w:t>
      </w:r>
      <w:r>
        <w:rPr>
          <w:rFonts w:hint="eastAsia" w:ascii="楷体_GB2312" w:eastAsia="楷体_GB2312"/>
        </w:rPr>
        <w:t>二）项目绩效目标。</w:t>
      </w:r>
    </w:p>
    <w:p>
      <w:pPr>
        <w:pStyle w:val="6"/>
        <w:numPr>
          <w:ilvl w:val="0"/>
          <w:numId w:val="1"/>
        </w:numPr>
        <w:tabs>
          <w:tab w:val="left" w:pos="1132"/>
        </w:tabs>
        <w:spacing w:before="2" w:after="0" w:line="242" w:lineRule="auto"/>
        <w:ind w:left="260" w:right="257" w:firstLine="628"/>
        <w:jc w:val="both"/>
        <w:rPr>
          <w:sz w:val="32"/>
        </w:rPr>
      </w:pPr>
      <w:r>
        <w:rPr>
          <w:w w:val="95"/>
          <w:sz w:val="32"/>
        </w:rPr>
        <w:t xml:space="preserve">区政府网站集约化平台日常运维。安排驻点人员负责 </w:t>
      </w:r>
      <w:r>
        <w:rPr>
          <w:spacing w:val="-3"/>
          <w:sz w:val="32"/>
        </w:rPr>
        <w:t xml:space="preserve">日常运维服务工作，并提供 </w:t>
      </w:r>
      <w:r>
        <w:rPr>
          <w:rFonts w:ascii="Times New Roman" w:hAnsi="Times New Roman" w:eastAsia="Times New Roman"/>
          <w:sz w:val="32"/>
        </w:rPr>
        <w:t>24×7×365</w:t>
      </w:r>
      <w:r>
        <w:rPr>
          <w:rFonts w:ascii="Times New Roman" w:hAnsi="Times New Roman" w:eastAsia="Times New Roman"/>
          <w:spacing w:val="-7"/>
          <w:sz w:val="32"/>
        </w:rPr>
        <w:t xml:space="preserve"> </w:t>
      </w:r>
      <w:r>
        <w:rPr>
          <w:spacing w:val="4"/>
          <w:sz w:val="32"/>
        </w:rPr>
        <w:t>的运维服务保障体系</w:t>
      </w:r>
      <w:r>
        <w:rPr>
          <w:spacing w:val="-2"/>
          <w:w w:val="95"/>
          <w:sz w:val="32"/>
        </w:rPr>
        <w:t xml:space="preserve">和专业技术安全服务，保障全区政府网站的安全、持续、稳 </w:t>
      </w:r>
      <w:r>
        <w:rPr>
          <w:spacing w:val="-2"/>
          <w:sz w:val="32"/>
        </w:rPr>
        <w:t>定运行。</w:t>
      </w:r>
    </w:p>
    <w:p>
      <w:pPr>
        <w:pStyle w:val="6"/>
        <w:numPr>
          <w:ilvl w:val="0"/>
          <w:numId w:val="1"/>
        </w:numPr>
        <w:tabs>
          <w:tab w:val="left" w:pos="1132"/>
        </w:tabs>
        <w:spacing w:before="5" w:after="0" w:line="242" w:lineRule="auto"/>
        <w:ind w:left="260" w:right="257" w:firstLine="628"/>
        <w:jc w:val="both"/>
        <w:rPr>
          <w:sz w:val="32"/>
        </w:rPr>
      </w:pPr>
      <w:r>
        <w:rPr>
          <w:spacing w:val="1"/>
          <w:w w:val="95"/>
          <w:sz w:val="32"/>
        </w:rPr>
        <w:t>区政府网站集约化平台云资源</w:t>
      </w:r>
      <w:r>
        <w:rPr>
          <w:w w:val="95"/>
          <w:sz w:val="32"/>
        </w:rPr>
        <w:t>（</w:t>
      </w:r>
      <w:r>
        <w:rPr>
          <w:spacing w:val="5"/>
          <w:w w:val="95"/>
          <w:sz w:val="32"/>
        </w:rPr>
        <w:t>云防护</w:t>
      </w:r>
      <w:r>
        <w:rPr>
          <w:w w:val="95"/>
          <w:sz w:val="32"/>
        </w:rPr>
        <w:t>）</w:t>
      </w:r>
      <w:r>
        <w:rPr>
          <w:spacing w:val="2"/>
          <w:w w:val="95"/>
          <w:sz w:val="32"/>
        </w:rPr>
        <w:t xml:space="preserve">服务。满足 </w:t>
      </w:r>
      <w:r>
        <w:rPr>
          <w:spacing w:val="11"/>
          <w:w w:val="95"/>
          <w:sz w:val="32"/>
        </w:rPr>
        <w:t xml:space="preserve">区级政府网站集约化平台和信息资源库使用的云虚拟主机 </w:t>
      </w:r>
      <w:r>
        <w:rPr>
          <w:spacing w:val="-1"/>
          <w:sz w:val="32"/>
        </w:rPr>
        <w:t>资源、网络探针部署和区政府网站云防护安全服务，保障网站集约化平台和信息资源库的安全稳定运行</w:t>
      </w:r>
    </w:p>
    <w:p>
      <w:pPr>
        <w:pStyle w:val="6"/>
        <w:numPr>
          <w:ilvl w:val="0"/>
          <w:numId w:val="1"/>
        </w:numPr>
        <w:tabs>
          <w:tab w:val="left" w:pos="1132"/>
        </w:tabs>
        <w:spacing w:before="4" w:after="0" w:line="242" w:lineRule="auto"/>
        <w:ind w:left="260" w:right="245" w:firstLine="628"/>
        <w:jc w:val="both"/>
        <w:rPr>
          <w:sz w:val="32"/>
        </w:rPr>
      </w:pPr>
      <w:r>
        <w:rPr>
          <w:sz w:val="32"/>
        </w:rPr>
        <w:t>区政务新媒体云监管平台建设。对全区政务新媒体进</w:t>
      </w:r>
      <w:r>
        <w:rPr>
          <w:spacing w:val="-3"/>
          <w:sz w:val="32"/>
        </w:rPr>
        <w:t>行矩阵式管理，对政务新媒体进行更新周期、任务转载、敏感信息监测，并提供发布信息采集、运营统计分析等功能， 依据工作需要及时调整完善平台功能。</w:t>
      </w:r>
    </w:p>
    <w:p>
      <w:pPr>
        <w:pStyle w:val="6"/>
        <w:numPr>
          <w:ilvl w:val="0"/>
          <w:numId w:val="1"/>
        </w:numPr>
        <w:tabs>
          <w:tab w:val="left" w:pos="1132"/>
        </w:tabs>
        <w:spacing w:before="2" w:after="0" w:line="242" w:lineRule="auto"/>
        <w:ind w:left="260" w:right="260" w:firstLine="628"/>
        <w:jc w:val="both"/>
        <w:rPr>
          <w:sz w:val="32"/>
        </w:rPr>
      </w:pPr>
      <w:r>
        <w:rPr>
          <w:spacing w:val="-1"/>
          <w:sz w:val="32"/>
        </w:rPr>
        <w:t>八公山区政府网站及政务新媒体日常监测。根据《国</w:t>
      </w:r>
      <w:r>
        <w:rPr>
          <w:spacing w:val="11"/>
          <w:w w:val="95"/>
          <w:sz w:val="32"/>
        </w:rPr>
        <w:t xml:space="preserve">务院办公厅秘书局关于印发政府网站与政务新媒体检查指 </w:t>
      </w:r>
      <w:r>
        <w:rPr>
          <w:spacing w:val="-2"/>
          <w:w w:val="95"/>
          <w:sz w:val="32"/>
        </w:rPr>
        <w:t xml:space="preserve">标、监管工作年度考核指标的通知》等相关要求，采用第三 </w:t>
      </w:r>
      <w:r>
        <w:rPr>
          <w:spacing w:val="11"/>
          <w:w w:val="95"/>
          <w:sz w:val="32"/>
        </w:rPr>
        <w:t xml:space="preserve">方监测机构对全区政府网站及政务新媒体进行日常监测并 </w:t>
      </w:r>
      <w:r>
        <w:rPr>
          <w:spacing w:val="-1"/>
          <w:w w:val="95"/>
          <w:sz w:val="32"/>
        </w:rPr>
        <w:t xml:space="preserve">每月提供普查报告，实时对错敏信息、隐私泄露、外链暗链 </w:t>
      </w:r>
      <w:r>
        <w:rPr>
          <w:spacing w:val="-1"/>
          <w:sz w:val="32"/>
        </w:rPr>
        <w:t>等情况监测。</w:t>
      </w:r>
    </w:p>
    <w:p>
      <w:pPr>
        <w:spacing w:after="0" w:line="242" w:lineRule="auto"/>
        <w:jc w:val="both"/>
        <w:rPr>
          <w:sz w:val="32"/>
        </w:rPr>
        <w:sectPr>
          <w:type w:val="continuous"/>
          <w:pgSz w:w="11910" w:h="16840"/>
          <w:pgMar w:top="1440" w:right="1540" w:bottom="280" w:left="1540" w:header="720" w:footer="720" w:gutter="0"/>
          <w:cols w:space="720" w:num="1"/>
        </w:sectPr>
      </w:pPr>
    </w:p>
    <w:p>
      <w:pPr>
        <w:pStyle w:val="6"/>
        <w:numPr>
          <w:ilvl w:val="0"/>
          <w:numId w:val="1"/>
        </w:numPr>
        <w:tabs>
          <w:tab w:val="left" w:pos="1105"/>
        </w:tabs>
        <w:spacing w:before="44" w:after="0" w:line="242" w:lineRule="auto"/>
        <w:ind w:left="260" w:right="257" w:firstLine="600"/>
        <w:jc w:val="both"/>
        <w:rPr>
          <w:sz w:val="32"/>
        </w:rPr>
      </w:pPr>
      <w:r>
        <w:rPr>
          <w:spacing w:val="4"/>
          <w:w w:val="95"/>
          <w:sz w:val="32"/>
        </w:rPr>
        <w:t xml:space="preserve">区政府网站集约化平台容灾备份服务。按照网络安全 </w:t>
      </w:r>
      <w:r>
        <w:rPr>
          <w:spacing w:val="-3"/>
          <w:sz w:val="32"/>
        </w:rPr>
        <w:t>工作要求，对网站应用程序和网站数据采取定期全量和增量备份服务。</w:t>
      </w:r>
    </w:p>
    <w:p>
      <w:pPr>
        <w:pStyle w:val="6"/>
        <w:numPr>
          <w:ilvl w:val="0"/>
          <w:numId w:val="1"/>
        </w:numPr>
        <w:tabs>
          <w:tab w:val="left" w:pos="1102"/>
        </w:tabs>
        <w:spacing w:before="4" w:after="0" w:line="242" w:lineRule="auto"/>
        <w:ind w:left="260" w:right="260" w:firstLine="600"/>
        <w:jc w:val="both"/>
        <w:rPr>
          <w:sz w:val="32"/>
        </w:rPr>
      </w:pPr>
      <w:r>
        <w:rPr>
          <w:rFonts w:ascii="Times New Roman" w:hAnsi="Times New Roman" w:eastAsia="Times New Roman"/>
          <w:spacing w:val="7"/>
          <w:w w:val="95"/>
          <w:sz w:val="32"/>
        </w:rPr>
        <w:t>“</w:t>
      </w:r>
      <w:r>
        <w:rPr>
          <w:spacing w:val="5"/>
          <w:w w:val="95"/>
          <w:sz w:val="32"/>
        </w:rPr>
        <w:t>淮南市八公山人民政府发布</w:t>
      </w:r>
      <w:r>
        <w:rPr>
          <w:rFonts w:ascii="Times New Roman" w:hAnsi="Times New Roman" w:eastAsia="Times New Roman"/>
          <w:spacing w:val="7"/>
          <w:w w:val="95"/>
          <w:sz w:val="32"/>
        </w:rPr>
        <w:t>”</w:t>
      </w:r>
      <w:r>
        <w:rPr>
          <w:spacing w:val="5"/>
          <w:w w:val="95"/>
          <w:sz w:val="32"/>
        </w:rPr>
        <w:t xml:space="preserve">政务双微平台技术运维 </w:t>
      </w:r>
      <w:r>
        <w:rPr>
          <w:spacing w:val="-2"/>
          <w:sz w:val="32"/>
        </w:rPr>
        <w:t>服务。按照《安徽省人民政府办公厅关于做好省政府政务微</w:t>
      </w:r>
      <w:r>
        <w:rPr>
          <w:spacing w:val="-1"/>
          <w:sz w:val="32"/>
        </w:rPr>
        <w:t>博微信有关工作的通知》</w:t>
      </w:r>
      <w:r>
        <w:rPr>
          <w:spacing w:val="-3"/>
          <w:sz w:val="32"/>
        </w:rPr>
        <w:t>（</w:t>
      </w:r>
      <w:r>
        <w:rPr>
          <w:sz w:val="32"/>
        </w:rPr>
        <w:t>皖政办秘〔</w:t>
      </w:r>
      <w:r>
        <w:rPr>
          <w:rFonts w:ascii="Times New Roman" w:hAnsi="Times New Roman" w:eastAsia="Times New Roman"/>
          <w:sz w:val="32"/>
        </w:rPr>
        <w:t>2015</w:t>
      </w:r>
      <w:r>
        <w:rPr>
          <w:spacing w:val="-3"/>
          <w:sz w:val="32"/>
        </w:rPr>
        <w:t>〕</w:t>
      </w:r>
      <w:r>
        <w:rPr>
          <w:rFonts w:ascii="Times New Roman" w:hAnsi="Times New Roman" w:eastAsia="Times New Roman"/>
          <w:sz w:val="32"/>
        </w:rPr>
        <w:t>212</w:t>
      </w:r>
      <w:r>
        <w:rPr>
          <w:rFonts w:ascii="Times New Roman" w:hAnsi="Times New Roman" w:eastAsia="Times New Roman"/>
          <w:spacing w:val="65"/>
          <w:sz w:val="32"/>
        </w:rPr>
        <w:t xml:space="preserve"> </w:t>
      </w:r>
      <w:r>
        <w:rPr>
          <w:sz w:val="32"/>
        </w:rPr>
        <w:t>号</w:t>
      </w:r>
      <w:r>
        <w:rPr>
          <w:spacing w:val="-3"/>
          <w:sz w:val="32"/>
        </w:rPr>
        <w:t>）</w:t>
      </w:r>
      <w:r>
        <w:rPr>
          <w:sz w:val="32"/>
        </w:rPr>
        <w:t>文件要求，对</w:t>
      </w:r>
      <w:r>
        <w:rPr>
          <w:rFonts w:ascii="Times New Roman" w:hAnsi="Times New Roman" w:eastAsia="Times New Roman"/>
          <w:sz w:val="32"/>
        </w:rPr>
        <w:t>“</w:t>
      </w:r>
      <w:r>
        <w:rPr>
          <w:sz w:val="32"/>
        </w:rPr>
        <w:t>淮南市八公山区人民政府</w:t>
      </w:r>
      <w:r>
        <w:rPr>
          <w:rFonts w:ascii="Times New Roman" w:hAnsi="Times New Roman" w:eastAsia="Times New Roman"/>
          <w:sz w:val="32"/>
        </w:rPr>
        <w:t>”</w:t>
      </w:r>
      <w:r>
        <w:rPr>
          <w:sz w:val="32"/>
        </w:rPr>
        <w:t>政务双微进行日常运维并争取在省目标管理绩效考核中争先进位。</w:t>
      </w:r>
    </w:p>
    <w:p>
      <w:pPr>
        <w:pStyle w:val="2"/>
        <w:spacing w:before="3"/>
        <w:ind w:left="888"/>
        <w:rPr>
          <w:rFonts w:hint="eastAsia" w:ascii="黑体" w:eastAsia="黑体"/>
        </w:rPr>
      </w:pPr>
      <w:r>
        <w:rPr>
          <w:rFonts w:hint="eastAsia" w:ascii="黑体" w:eastAsia="黑体"/>
        </w:rPr>
        <w:t>二、绩效评价工作开展情况</w:t>
      </w:r>
    </w:p>
    <w:p>
      <w:pPr>
        <w:pStyle w:val="2"/>
        <w:spacing w:before="110"/>
        <w:ind w:left="888"/>
        <w:rPr>
          <w:rFonts w:ascii="Times New Roman" w:eastAsia="Times New Roman"/>
        </w:rPr>
      </w:pPr>
      <w:r>
        <w:t>（</w:t>
      </w:r>
      <w:r>
        <w:rPr>
          <w:rFonts w:hint="eastAsia" w:ascii="楷体_GB2312" w:eastAsia="楷体_GB2312"/>
        </w:rPr>
        <w:t>一）绩效评价目的</w:t>
      </w:r>
      <w:r>
        <w:rPr>
          <w:rFonts w:ascii="Times New Roman" w:eastAsia="Times New Roman"/>
        </w:rPr>
        <w:t>:</w:t>
      </w:r>
    </w:p>
    <w:p>
      <w:pPr>
        <w:pStyle w:val="2"/>
        <w:spacing w:before="214"/>
        <w:ind w:left="888"/>
      </w:pPr>
      <w:r>
        <w:rPr>
          <w:rFonts w:ascii="Times New Roman" w:eastAsia="Times New Roman"/>
        </w:rPr>
        <w:t>1</w:t>
      </w:r>
      <w:r>
        <w:t>、探索建立有效的绩效评价制度、程序和方法；</w:t>
      </w:r>
    </w:p>
    <w:p>
      <w:pPr>
        <w:pStyle w:val="2"/>
        <w:spacing w:before="215"/>
        <w:ind w:left="888"/>
      </w:pPr>
      <w:r>
        <w:rPr>
          <w:rFonts w:ascii="Times New Roman" w:eastAsia="Times New Roman"/>
        </w:rPr>
        <w:t>2</w:t>
      </w:r>
      <w:r>
        <w:t>、敦促激励高标准、高质量完成预算目标；</w:t>
      </w:r>
    </w:p>
    <w:p>
      <w:pPr>
        <w:pStyle w:val="2"/>
        <w:spacing w:before="213"/>
        <w:ind w:left="888"/>
      </w:pPr>
      <w:r>
        <w:rPr>
          <w:rFonts w:ascii="Times New Roman" w:eastAsia="Times New Roman"/>
        </w:rPr>
        <w:t>3</w:t>
      </w:r>
      <w:r>
        <w:t>、监督合理高效使用资金，充分发挥财政资金的效益；</w:t>
      </w:r>
    </w:p>
    <w:p>
      <w:pPr>
        <w:pStyle w:val="2"/>
        <w:spacing w:before="214" w:line="364" w:lineRule="auto"/>
        <w:ind w:left="260" w:right="418" w:firstLine="628"/>
      </w:pPr>
      <w:r>
        <w:rPr>
          <w:rFonts w:ascii="Times New Roman" w:eastAsia="Times New Roman"/>
          <w:w w:val="95"/>
        </w:rPr>
        <w:t>4</w:t>
      </w:r>
      <w:r>
        <w:rPr>
          <w:w w:val="95"/>
        </w:rPr>
        <w:t xml:space="preserve">、通过绩效评价对整体项目进行不断调整，改进工作 </w:t>
      </w:r>
      <w:r>
        <w:t>方式方法，提高项目绩效水平，实现支出的最优解。</w:t>
      </w:r>
    </w:p>
    <w:p>
      <w:pPr>
        <w:pStyle w:val="2"/>
        <w:spacing w:before="2" w:line="364" w:lineRule="auto"/>
        <w:ind w:left="260" w:right="170" w:firstLine="628"/>
      </w:pPr>
      <w:r>
        <w:t>绩效评价对象和范围</w:t>
      </w:r>
      <w:r>
        <w:rPr>
          <w:rFonts w:ascii="Times New Roman" w:eastAsia="Times New Roman"/>
        </w:rPr>
        <w:t>:</w:t>
      </w:r>
      <w:r>
        <w:t>项目支出的工作人员、工作内容、流程、方法、结果以及被服务对象。</w:t>
      </w:r>
    </w:p>
    <w:p>
      <w:pPr>
        <w:pStyle w:val="2"/>
        <w:spacing w:before="2" w:line="364" w:lineRule="auto"/>
        <w:ind w:left="1608" w:right="1215" w:hanging="720"/>
      </w:pPr>
      <w:r>
        <w:t>绩效评价范围：项目支出及资金使用的全过程。绩效评价原则：</w:t>
      </w:r>
    </w:p>
    <w:p>
      <w:pPr>
        <w:pStyle w:val="2"/>
        <w:spacing w:before="1"/>
        <w:ind w:left="888"/>
      </w:pPr>
      <w:r>
        <w:rPr>
          <w:rFonts w:ascii="Times New Roman" w:eastAsia="Times New Roman"/>
        </w:rPr>
        <w:t>1</w:t>
      </w:r>
      <w:r>
        <w:t>、客观原则；</w:t>
      </w:r>
    </w:p>
    <w:p>
      <w:pPr>
        <w:pStyle w:val="2"/>
        <w:spacing w:before="214"/>
        <w:ind w:left="888"/>
      </w:pPr>
      <w:r>
        <w:rPr>
          <w:rFonts w:ascii="Times New Roman" w:eastAsia="Times New Roman"/>
          <w:w w:val="95"/>
        </w:rPr>
        <w:t>2</w:t>
      </w:r>
      <w:r>
        <w:rPr>
          <w:w w:val="95"/>
        </w:rPr>
        <w:t>、可行性原则；</w:t>
      </w:r>
    </w:p>
    <w:p>
      <w:pPr>
        <w:pStyle w:val="2"/>
        <w:spacing w:before="214"/>
        <w:ind w:left="888"/>
      </w:pPr>
      <w:r>
        <w:rPr>
          <w:rFonts w:ascii="Times New Roman" w:eastAsia="Times New Roman"/>
          <w:w w:val="95"/>
        </w:rPr>
        <w:t>3</w:t>
      </w:r>
      <w:r>
        <w:rPr>
          <w:w w:val="95"/>
        </w:rPr>
        <w:t>、常态化原则；</w:t>
      </w:r>
    </w:p>
    <w:p>
      <w:pPr>
        <w:pStyle w:val="2"/>
        <w:spacing w:before="214"/>
        <w:ind w:left="888"/>
      </w:pPr>
      <w:r>
        <w:rPr>
          <w:rFonts w:ascii="Times New Roman" w:eastAsia="Times New Roman"/>
        </w:rPr>
        <w:t>4</w:t>
      </w:r>
      <w:r>
        <w:t>、多层次评价原则。</w:t>
      </w:r>
    </w:p>
    <w:p>
      <w:pPr>
        <w:spacing w:after="0"/>
        <w:sectPr>
          <w:pgSz w:w="11910" w:h="16840"/>
          <w:pgMar w:top="1380" w:right="1540" w:bottom="280" w:left="1540" w:header="720" w:footer="720" w:gutter="0"/>
          <w:cols w:space="720" w:num="1"/>
        </w:sectPr>
      </w:pPr>
    </w:p>
    <w:p>
      <w:pPr>
        <w:pStyle w:val="2"/>
        <w:spacing w:before="30" w:line="364" w:lineRule="auto"/>
        <w:ind w:left="260" w:right="260" w:firstLine="628"/>
        <w:jc w:val="both"/>
      </w:pPr>
      <w:r>
        <w:t>评价指标体系（附表说明）：</w:t>
      </w:r>
      <w:r>
        <w:rPr>
          <w:spacing w:val="-1"/>
        </w:rPr>
        <w:t>结合财政部项目评价指标体系并联系本单位工作实际设置三级评价体系。涉及产出指标、效益指标、满意度指标。</w:t>
      </w:r>
    </w:p>
    <w:p>
      <w:pPr>
        <w:pStyle w:val="2"/>
        <w:spacing w:before="2" w:line="364" w:lineRule="auto"/>
        <w:ind w:left="260" w:right="260" w:firstLine="628"/>
      </w:pPr>
      <w:r>
        <w:rPr>
          <w:spacing w:val="-1"/>
        </w:rPr>
        <w:t>评价方法：本次绩效评价采用绩效目标设置合理，评价</w:t>
      </w:r>
      <w:r>
        <w:t>过程公平，评价结果公正的原则。</w:t>
      </w:r>
    </w:p>
    <w:p>
      <w:pPr>
        <w:pStyle w:val="2"/>
        <w:spacing w:before="2" w:line="364" w:lineRule="auto"/>
        <w:ind w:left="260" w:right="257" w:firstLine="628"/>
      </w:pPr>
      <w:r>
        <w:rPr>
          <w:w w:val="95"/>
        </w:rPr>
        <w:t xml:space="preserve">评价标准：本次绩效评价采用绩效目标设置合理，评价 </w:t>
      </w:r>
      <w:r>
        <w:rPr>
          <w:spacing w:val="-2"/>
          <w:w w:val="95"/>
        </w:rPr>
        <w:t xml:space="preserve">过程公平，评价结果公正的原则。采用现场调研与非现场评 </w:t>
      </w:r>
      <w:r>
        <w:rPr>
          <w:spacing w:val="-4"/>
        </w:rPr>
        <w:t>价相结合的形式开展。考察兄弟地市对政府网站及政务新媒</w:t>
      </w:r>
      <w:r>
        <w:rPr>
          <w:spacing w:val="-5"/>
        </w:rPr>
        <w:t>体日常安全运维经费成本费用和项目经费保障情况，主要采</w:t>
      </w:r>
      <w:r>
        <w:rPr>
          <w:spacing w:val="-6"/>
        </w:rPr>
        <w:t>用定性评价和定量评价相结合方法，通过对绩效目标与实施</w:t>
      </w:r>
      <w:r>
        <w:rPr>
          <w:spacing w:val="-5"/>
        </w:rPr>
        <w:t>效果、影响因素、实现程度的比较评估，确保政府网站及政务新媒体日常安全运维项目基本按照计划完成年度工作任务，实现年度评估项目绩效目标。</w:t>
      </w:r>
    </w:p>
    <w:p>
      <w:pPr>
        <w:pStyle w:val="2"/>
        <w:spacing w:before="6" w:line="364" w:lineRule="auto"/>
        <w:ind w:left="260" w:right="99" w:firstLine="628"/>
      </w:pPr>
      <w:r>
        <w:rPr>
          <w:rFonts w:hint="eastAsia" w:ascii="楷体_GB2312" w:hAnsi="楷体_GB2312" w:eastAsia="楷体_GB2312"/>
        </w:rPr>
        <w:t>（三）绩效评价工作过程</w:t>
      </w:r>
      <w:r>
        <w:t>。本次绩效评估是以政府网站</w:t>
      </w:r>
      <w:r>
        <w:rPr>
          <w:spacing w:val="-1"/>
        </w:rPr>
        <w:t>及政务新媒体日常安全运维项目打包的范围规模。评价其运</w:t>
      </w:r>
      <w:r>
        <w:rPr>
          <w:spacing w:val="-3"/>
        </w:rPr>
        <w:t>维绩效目标设定情况，运维资金投入和使用情况，为实现设</w:t>
      </w:r>
      <w:r>
        <w:rPr>
          <w:spacing w:val="-5"/>
        </w:rPr>
        <w:t>定的绩效目标所制定的制度、采取的措施等，以及绩效目标</w:t>
      </w:r>
      <w:r>
        <w:rPr>
          <w:spacing w:val="-16"/>
        </w:rPr>
        <w:t>最终的实现程度及效果。通过评估，全面了解</w:t>
      </w:r>
      <w:r>
        <w:rPr>
          <w:rFonts w:ascii="Times New Roman" w:hAnsi="Times New Roman" w:eastAsia="Times New Roman"/>
        </w:rPr>
        <w:t>“</w:t>
      </w:r>
      <w:r>
        <w:t>政府网站及政务新媒体日常安全运维</w:t>
      </w:r>
      <w:r>
        <w:rPr>
          <w:rFonts w:ascii="Times New Roman" w:hAnsi="Times New Roman" w:eastAsia="Times New Roman"/>
        </w:rPr>
        <w:t>”</w:t>
      </w:r>
      <w:r>
        <w:t xml:space="preserve">项目建设情况和项目资金的使用情 </w:t>
      </w:r>
      <w:r>
        <w:rPr>
          <w:spacing w:val="-3"/>
        </w:rPr>
        <w:t>况，发现问题并提出相关建议，促进项目单位完善预算绩效</w:t>
      </w:r>
      <w:r>
        <w:rPr>
          <w:spacing w:val="-15"/>
          <w:w w:val="95"/>
        </w:rPr>
        <w:t xml:space="preserve">管理，规范项目资金审批、发放，强化预算支出责任和效率， </w:t>
      </w:r>
      <w:r>
        <w:rPr>
          <w:spacing w:val="-15"/>
        </w:rPr>
        <w:t>切实提高财政资金使用效益。</w:t>
      </w:r>
    </w:p>
    <w:p>
      <w:pPr>
        <w:spacing w:after="0" w:line="364" w:lineRule="auto"/>
        <w:sectPr>
          <w:pgSz w:w="11910" w:h="16840"/>
          <w:pgMar w:top="1500" w:right="1540" w:bottom="280" w:left="1540" w:header="720" w:footer="720" w:gutter="0"/>
          <w:cols w:space="720" w:num="1"/>
        </w:sectPr>
      </w:pPr>
    </w:p>
    <w:p>
      <w:pPr>
        <w:pStyle w:val="2"/>
        <w:spacing w:before="24"/>
        <w:ind w:left="888"/>
        <w:rPr>
          <w:rFonts w:hint="eastAsia" w:ascii="黑体" w:eastAsia="黑体"/>
        </w:rPr>
      </w:pPr>
      <w:r>
        <w:rPr>
          <w:rFonts w:hint="eastAsia" w:ascii="黑体" w:eastAsia="黑体"/>
        </w:rPr>
        <w:t>三、综合评价情况及评价结论（附相关评分表）</w:t>
      </w:r>
    </w:p>
    <w:p>
      <w:pPr>
        <w:pStyle w:val="2"/>
        <w:spacing w:before="111" w:line="364" w:lineRule="auto"/>
        <w:ind w:left="260" w:right="257" w:firstLine="628"/>
        <w:jc w:val="both"/>
      </w:pPr>
      <w:r>
        <w:rPr>
          <w:rFonts w:ascii="Times New Roman" w:eastAsia="Times New Roman"/>
        </w:rPr>
        <w:t xml:space="preserve">2023 </w:t>
      </w:r>
      <w:r>
        <w:rPr>
          <w:spacing w:val="-5"/>
        </w:rPr>
        <w:t>年政府网站及政务新媒体日常安全运维项目，严格</w:t>
      </w:r>
      <w:r>
        <w:rPr>
          <w:spacing w:val="-7"/>
        </w:rPr>
        <w:t>按照资金管理要求，确保专项资金使用规范安全，实现资金使用绩效目标。年初确定的各项绩效目标完成良好，各项工作均按要求组织实施，部分指标经现场复核，均达到相关要求。</w:t>
      </w:r>
    </w:p>
    <w:p>
      <w:pPr>
        <w:pStyle w:val="2"/>
        <w:spacing w:before="4" w:line="364" w:lineRule="auto"/>
        <w:ind w:left="260" w:right="104" w:firstLine="628"/>
      </w:pPr>
      <w:r>
        <w:rPr>
          <w:rFonts w:ascii="Times New Roman" w:hAnsi="Times New Roman" w:eastAsia="Times New Roman"/>
        </w:rPr>
        <w:t>2023</w:t>
      </w:r>
      <w:r>
        <w:rPr>
          <w:rFonts w:ascii="Times New Roman" w:hAnsi="Times New Roman" w:eastAsia="Times New Roman"/>
          <w:spacing w:val="-3"/>
        </w:rPr>
        <w:t xml:space="preserve"> </w:t>
      </w:r>
      <w:r>
        <w:t>年淮南市八公山区人民政府网站和</w:t>
      </w:r>
      <w:r>
        <w:rPr>
          <w:rFonts w:ascii="Times New Roman" w:hAnsi="Times New Roman" w:eastAsia="Times New Roman"/>
        </w:rPr>
        <w:t>“</w:t>
      </w:r>
      <w:r>
        <w:t>淮南市八公山</w:t>
      </w:r>
      <w:r>
        <w:rPr>
          <w:w w:val="95"/>
        </w:rPr>
        <w:t>区人民政府发布</w:t>
      </w:r>
      <w:r>
        <w:rPr>
          <w:rFonts w:ascii="Times New Roman" w:hAnsi="Times New Roman" w:eastAsia="Times New Roman"/>
          <w:w w:val="95"/>
        </w:rPr>
        <w:t>”</w:t>
      </w:r>
      <w:r>
        <w:rPr>
          <w:w w:val="95"/>
        </w:rPr>
        <w:t xml:space="preserve">双微平台以及全区政府网站和政务新媒体， </w:t>
      </w:r>
      <w:r>
        <w:rPr>
          <w:spacing w:val="-1"/>
        </w:rPr>
        <w:t>严格落实网络安全的各项措施，在内容安全和技术安全方面</w:t>
      </w:r>
      <w:r>
        <w:rPr>
          <w:spacing w:val="-12"/>
        </w:rPr>
        <w:t>持续精进，实现了</w:t>
      </w:r>
      <w:r>
        <w:rPr>
          <w:rFonts w:ascii="Times New Roman" w:hAnsi="Times New Roman" w:eastAsia="Times New Roman"/>
        </w:rPr>
        <w:t>“</w:t>
      </w:r>
      <w:r>
        <w:rPr>
          <w:spacing w:val="-7"/>
        </w:rPr>
        <w:t>未发生一起网络安全事故、未发生一起网络负面舆情、未发生一起违规操作事件</w:t>
      </w:r>
      <w:r>
        <w:rPr>
          <w:rFonts w:ascii="Times New Roman" w:hAnsi="Times New Roman" w:eastAsia="Times New Roman"/>
          <w:spacing w:val="-7"/>
        </w:rPr>
        <w:t>”</w:t>
      </w:r>
      <w:r>
        <w:rPr>
          <w:spacing w:val="-7"/>
        </w:rPr>
        <w:t>的目标。</w:t>
      </w:r>
    </w:p>
    <w:p>
      <w:pPr>
        <w:pStyle w:val="2"/>
        <w:spacing w:line="308" w:lineRule="exact"/>
        <w:ind w:left="888"/>
        <w:rPr>
          <w:rFonts w:hint="eastAsia" w:ascii="黑体" w:eastAsia="黑体"/>
        </w:rPr>
      </w:pPr>
      <w:r>
        <w:rPr>
          <w:rFonts w:hint="eastAsia" w:ascii="黑体" w:eastAsia="黑体"/>
        </w:rPr>
        <w:t>四、绩效评价指标分析</w:t>
      </w:r>
    </w:p>
    <w:p>
      <w:pPr>
        <w:pStyle w:val="2"/>
        <w:spacing w:before="111" w:line="364" w:lineRule="auto"/>
        <w:ind w:left="260" w:right="99" w:firstLine="628"/>
      </w:pPr>
      <w:r>
        <w:t>（</w:t>
      </w:r>
      <w:r>
        <w:rPr>
          <w:rFonts w:hint="eastAsia" w:ascii="楷体_GB2312" w:eastAsia="楷体_GB2312"/>
        </w:rPr>
        <w:t>一）项目决策情况</w:t>
      </w:r>
      <w:r>
        <w:t>。</w:t>
      </w:r>
      <w:r>
        <w:rPr>
          <w:rFonts w:ascii="Times New Roman" w:eastAsia="Times New Roman"/>
        </w:rPr>
        <w:t>1</w:t>
      </w:r>
      <w:r>
        <w:t>、研究落实上级精神；</w:t>
      </w:r>
      <w:r>
        <w:rPr>
          <w:rFonts w:ascii="Times New Roman" w:eastAsia="Times New Roman"/>
        </w:rPr>
        <w:t>2</w:t>
      </w:r>
      <w:r>
        <w:t>、会上</w:t>
      </w:r>
      <w:r>
        <w:rPr>
          <w:spacing w:val="-6"/>
        </w:rPr>
        <w:t>集中民主讨论；</w:t>
      </w:r>
      <w:r>
        <w:rPr>
          <w:rFonts w:ascii="Times New Roman" w:eastAsia="Times New Roman"/>
          <w:spacing w:val="-42"/>
        </w:rPr>
        <w:t>3</w:t>
      </w:r>
      <w:r>
        <w:rPr>
          <w:spacing w:val="-15"/>
        </w:rPr>
        <w:t>、科学论证研判分析；</w:t>
      </w:r>
      <w:r>
        <w:rPr>
          <w:rFonts w:ascii="Times New Roman" w:eastAsia="Times New Roman"/>
          <w:spacing w:val="-42"/>
        </w:rPr>
        <w:t xml:space="preserve">4 </w:t>
      </w:r>
      <w:r>
        <w:t xml:space="preserve">听取意见优化决策； </w:t>
      </w:r>
      <w:r>
        <w:rPr>
          <w:rFonts w:ascii="Times New Roman" w:eastAsia="Times New Roman"/>
        </w:rPr>
        <w:t>5</w:t>
      </w:r>
      <w:r>
        <w:t>、编制预算分配资金。</w:t>
      </w:r>
    </w:p>
    <w:p>
      <w:pPr>
        <w:pStyle w:val="2"/>
        <w:spacing w:before="2" w:line="364" w:lineRule="auto"/>
        <w:ind w:left="260" w:right="260" w:firstLine="628"/>
        <w:rPr>
          <w:rFonts w:hint="eastAsia" w:ascii="楷体_GB2312" w:eastAsia="楷体_GB2312"/>
        </w:rPr>
      </w:pPr>
      <w:r>
        <w:rPr>
          <w:rFonts w:hint="eastAsia" w:ascii="楷体_GB2312" w:eastAsia="楷体_GB2312"/>
          <w:w w:val="95"/>
        </w:rPr>
        <w:t>（二）项目过程情况</w:t>
      </w:r>
      <w:r>
        <w:rPr>
          <w:w w:val="95"/>
        </w:rPr>
        <w:t>。</w:t>
      </w:r>
      <w:r>
        <w:rPr>
          <w:rFonts w:ascii="Times New Roman" w:eastAsia="Times New Roman"/>
          <w:w w:val="95"/>
        </w:rPr>
        <w:t>1</w:t>
      </w:r>
      <w:r>
        <w:rPr>
          <w:w w:val="95"/>
        </w:rPr>
        <w:t>、严格落实启动；</w:t>
      </w:r>
      <w:r>
        <w:rPr>
          <w:rFonts w:ascii="Times New Roman" w:eastAsia="Times New Roman"/>
          <w:w w:val="95"/>
        </w:rPr>
        <w:t>2</w:t>
      </w:r>
      <w:r>
        <w:rPr>
          <w:w w:val="95"/>
        </w:rPr>
        <w:t xml:space="preserve">、制定详细 </w:t>
      </w:r>
      <w:r>
        <w:t>计划；</w:t>
      </w:r>
      <w:r>
        <w:rPr>
          <w:rFonts w:ascii="Times New Roman" w:eastAsia="Times New Roman"/>
        </w:rPr>
        <w:t>3</w:t>
      </w:r>
      <w:r>
        <w:t>、完善资源配置；</w:t>
      </w:r>
      <w:r>
        <w:rPr>
          <w:rFonts w:ascii="Times New Roman" w:eastAsia="Times New Roman"/>
        </w:rPr>
        <w:t>4</w:t>
      </w:r>
      <w:r>
        <w:t>、动态调整过程；</w:t>
      </w:r>
      <w:r>
        <w:rPr>
          <w:rFonts w:ascii="Times New Roman" w:eastAsia="Times New Roman"/>
        </w:rPr>
        <w:t>5</w:t>
      </w:r>
      <w:r>
        <w:t>、全面加强监督</w:t>
      </w:r>
      <w:r>
        <w:rPr>
          <w:rFonts w:hint="eastAsia" w:ascii="楷体_GB2312" w:eastAsia="楷体_GB2312"/>
        </w:rPr>
        <w:t>。</w:t>
      </w:r>
    </w:p>
    <w:p>
      <w:pPr>
        <w:pStyle w:val="2"/>
        <w:spacing w:before="3"/>
        <w:ind w:left="888"/>
        <w:rPr>
          <w:rFonts w:hint="eastAsia" w:ascii="楷体_GB2312" w:eastAsia="楷体_GB2312"/>
        </w:rPr>
      </w:pPr>
      <w:r>
        <w:rPr>
          <w:rFonts w:hint="eastAsia" w:ascii="楷体_GB2312" w:eastAsia="楷体_GB2312"/>
        </w:rPr>
        <w:t>（三）项目产出情况。</w:t>
      </w:r>
    </w:p>
    <w:p>
      <w:pPr>
        <w:pStyle w:val="2"/>
        <w:spacing w:before="108" w:line="242" w:lineRule="auto"/>
        <w:ind w:left="260" w:right="260" w:firstLine="600"/>
      </w:pPr>
      <w:r>
        <w:rPr>
          <w:rFonts w:ascii="Times New Roman" w:eastAsia="Times New Roman"/>
        </w:rPr>
        <w:t xml:space="preserve">2023 </w:t>
      </w:r>
      <w:r>
        <w:t>年政府网站及政务新媒体实现内容安全和技术安全。</w:t>
      </w:r>
    </w:p>
    <w:p>
      <w:pPr>
        <w:pStyle w:val="2"/>
        <w:spacing w:before="2"/>
        <w:ind w:left="860"/>
      </w:pPr>
      <w:r>
        <w:rPr>
          <w:rFonts w:hint="eastAsia" w:ascii="楷体_GB2312" w:eastAsia="楷体_GB2312"/>
        </w:rPr>
        <w:t>（四）项目效益情况</w:t>
      </w:r>
      <w:r>
        <w:t>。</w:t>
      </w:r>
    </w:p>
    <w:p>
      <w:pPr>
        <w:pStyle w:val="2"/>
        <w:spacing w:before="5" w:line="242" w:lineRule="auto"/>
        <w:ind w:left="260" w:right="125" w:firstLine="600"/>
      </w:pPr>
      <w:r>
        <w:rPr>
          <w:rFonts w:ascii="Times New Roman" w:eastAsia="Times New Roman"/>
        </w:rPr>
        <w:t>1</w:t>
      </w:r>
      <w:r>
        <w:t>、社会效益。服务国家宏观政策，提高外资利用效率， 保障经济健康发展。</w:t>
      </w:r>
    </w:p>
    <w:p>
      <w:pPr>
        <w:pStyle w:val="2"/>
        <w:spacing w:before="3"/>
        <w:ind w:left="860"/>
      </w:pPr>
      <w:r>
        <w:rPr>
          <w:rFonts w:ascii="Times New Roman" w:eastAsia="Times New Roman"/>
        </w:rPr>
        <w:t>2</w:t>
      </w:r>
      <w:r>
        <w:t>、生态效益。维护资源环境安全，推动生态文明建设，</w:t>
      </w:r>
    </w:p>
    <w:p>
      <w:pPr>
        <w:spacing w:after="0"/>
        <w:sectPr>
          <w:pgSz w:w="11910" w:h="16840"/>
          <w:pgMar w:top="1400" w:right="1540" w:bottom="280" w:left="1540" w:header="720" w:footer="720" w:gutter="0"/>
          <w:cols w:space="720" w:num="1"/>
        </w:sectPr>
      </w:pPr>
    </w:p>
    <w:p>
      <w:pPr>
        <w:pStyle w:val="2"/>
        <w:spacing w:before="24" w:line="242" w:lineRule="auto"/>
        <w:ind w:left="260" w:right="215"/>
      </w:pPr>
      <w:r>
        <w:t>促进经济社会可持续发展，促进贯彻落实节约资源和保护环境。</w:t>
      </w:r>
    </w:p>
    <w:p>
      <w:pPr>
        <w:pStyle w:val="2"/>
        <w:spacing w:before="2"/>
        <w:ind w:left="860"/>
      </w:pPr>
      <w:r>
        <w:rPr>
          <w:rFonts w:ascii="Times New Roman" w:eastAsia="Times New Roman"/>
        </w:rPr>
        <w:t>3</w:t>
      </w:r>
      <w:r>
        <w:rPr>
          <w:spacing w:val="-19"/>
        </w:rPr>
        <w:t>、可持续影响。维护网站持续运维，保障政务公开畅通。</w:t>
      </w:r>
    </w:p>
    <w:p>
      <w:pPr>
        <w:pStyle w:val="2"/>
        <w:spacing w:before="6"/>
        <w:ind w:left="888"/>
        <w:rPr>
          <w:rFonts w:hint="eastAsia" w:ascii="黑体" w:eastAsia="黑体"/>
        </w:rPr>
      </w:pPr>
      <w:r>
        <w:rPr>
          <w:rFonts w:hint="eastAsia" w:ascii="黑体" w:eastAsia="黑体"/>
        </w:rPr>
        <w:t>五、主要经验及做法</w:t>
      </w:r>
    </w:p>
    <w:p>
      <w:pPr>
        <w:pStyle w:val="2"/>
        <w:spacing w:before="5" w:line="242" w:lineRule="auto"/>
        <w:ind w:left="860" w:right="1246"/>
      </w:pPr>
      <w:r>
        <w:rPr>
          <w:rFonts w:hint="eastAsia" w:ascii="楷体_GB2312" w:eastAsia="楷体_GB2312"/>
        </w:rPr>
        <w:t>一</w:t>
      </w:r>
      <w:r>
        <w:t xml:space="preserve">、加强组织领导，为审计工作提供有力保障 </w:t>
      </w:r>
      <w:r>
        <w:rPr>
          <w:rFonts w:hint="eastAsia" w:ascii="楷体_GB2312" w:eastAsia="楷体_GB2312"/>
        </w:rPr>
        <w:t>二</w:t>
      </w:r>
      <w:r>
        <w:rPr>
          <w:spacing w:val="-1"/>
        </w:rPr>
        <w:t>、严格过程管理，对审计过程进行精细化控制</w:t>
      </w:r>
    </w:p>
    <w:p>
      <w:pPr>
        <w:pStyle w:val="2"/>
        <w:spacing w:before="2"/>
        <w:ind w:left="860"/>
      </w:pPr>
      <w:r>
        <w:rPr>
          <w:rFonts w:hint="eastAsia" w:ascii="楷体_GB2312" w:eastAsia="楷体_GB2312"/>
        </w:rPr>
        <w:t>三</w:t>
      </w:r>
      <w:r>
        <w:t>、精准绩效评价，为审计流程提高综合指导和修正</w:t>
      </w:r>
    </w:p>
    <w:p>
      <w:pPr>
        <w:pStyle w:val="2"/>
        <w:spacing w:before="5"/>
        <w:ind w:left="888"/>
        <w:rPr>
          <w:rFonts w:hint="eastAsia" w:ascii="黑体" w:eastAsia="黑体"/>
        </w:rPr>
      </w:pPr>
      <w:r>
        <w:rPr>
          <w:rFonts w:hint="eastAsia" w:ascii="黑体" w:eastAsia="黑体"/>
        </w:rPr>
        <w:t>六、存在问题及原因分析</w:t>
      </w:r>
    </w:p>
    <w:p>
      <w:pPr>
        <w:pStyle w:val="2"/>
        <w:spacing w:before="3"/>
        <w:ind w:left="1472"/>
      </w:pPr>
      <w:r>
        <w:rPr>
          <w:w w:val="99"/>
        </w:rPr>
        <w:t>无</w:t>
      </w:r>
    </w:p>
    <w:p>
      <w:pPr>
        <w:pStyle w:val="2"/>
        <w:spacing w:before="5"/>
        <w:ind w:left="888"/>
        <w:rPr>
          <w:rFonts w:hint="eastAsia" w:ascii="黑体" w:eastAsia="黑体"/>
        </w:rPr>
      </w:pPr>
      <w:r>
        <w:rPr>
          <w:rFonts w:hint="eastAsia" w:ascii="黑体" w:eastAsia="黑体"/>
        </w:rPr>
        <w:t>七、有关建议</w:t>
      </w:r>
    </w:p>
    <w:p>
      <w:pPr>
        <w:pStyle w:val="2"/>
        <w:spacing w:before="236"/>
        <w:ind w:left="1539"/>
      </w:pPr>
      <w:r>
        <w:rPr>
          <w:w w:val="99"/>
        </w:rPr>
        <w:t>无</w:t>
      </w:r>
    </w:p>
    <w:p>
      <w:pPr>
        <w:pStyle w:val="2"/>
        <w:spacing w:before="5"/>
        <w:ind w:left="888"/>
        <w:rPr>
          <w:rFonts w:hint="eastAsia" w:ascii="黑体" w:eastAsia="黑体"/>
        </w:rPr>
      </w:pPr>
      <w:r>
        <w:rPr>
          <w:rFonts w:hint="eastAsia" w:ascii="黑体" w:eastAsia="黑体"/>
        </w:rPr>
        <w:t>八、其他需要说明的问题</w:t>
      </w:r>
    </w:p>
    <w:p>
      <w:pPr>
        <w:pStyle w:val="2"/>
        <w:spacing w:before="111"/>
        <w:ind w:left="1539"/>
      </w:pPr>
      <w:r>
        <w:rPr>
          <w:w w:val="99"/>
        </w:rPr>
        <w:t>无</w:t>
      </w:r>
    </w:p>
    <w:p>
      <w:pPr>
        <w:pStyle w:val="2"/>
      </w:pPr>
    </w:p>
    <w:p>
      <w:pPr>
        <w:pStyle w:val="2"/>
      </w:pPr>
    </w:p>
    <w:p>
      <w:pPr>
        <w:pStyle w:val="2"/>
        <w:rPr>
          <w:sz w:val="45"/>
        </w:rPr>
      </w:pPr>
    </w:p>
    <w:p>
      <w:pPr>
        <w:pStyle w:val="2"/>
        <w:spacing w:before="1"/>
        <w:ind w:right="260"/>
        <w:jc w:val="right"/>
      </w:pPr>
      <w:r>
        <w:rPr>
          <w:rFonts w:ascii="Times New Roman" w:eastAsia="Times New Roman"/>
        </w:rPr>
        <w:t xml:space="preserve">2024 </w:t>
      </w:r>
      <w:r>
        <w:t xml:space="preserve">年 </w:t>
      </w:r>
      <w:r>
        <w:rPr>
          <w:rFonts w:ascii="Times New Roman" w:eastAsia="Times New Roman"/>
        </w:rPr>
        <w:t xml:space="preserve">10 </w:t>
      </w:r>
      <w:r>
        <w:t xml:space="preserve">月 </w:t>
      </w:r>
      <w:r>
        <w:rPr>
          <w:rFonts w:ascii="Times New Roman" w:eastAsia="Times New Roman"/>
        </w:rPr>
        <w:t xml:space="preserve">22 </w:t>
      </w:r>
      <w:r>
        <w:t>日</w:t>
      </w:r>
    </w:p>
    <w:p>
      <w:pPr>
        <w:pStyle w:val="2"/>
        <w:rPr>
          <w:sz w:val="34"/>
        </w:rPr>
      </w:pPr>
    </w:p>
    <w:p>
      <w:pPr>
        <w:pStyle w:val="2"/>
        <w:rPr>
          <w:sz w:val="34"/>
        </w:rPr>
      </w:pPr>
    </w:p>
    <w:p>
      <w:pPr>
        <w:pStyle w:val="2"/>
        <w:rPr>
          <w:sz w:val="34"/>
        </w:rPr>
      </w:pPr>
    </w:p>
    <w:p>
      <w:pPr>
        <w:pStyle w:val="2"/>
        <w:rPr>
          <w:sz w:val="34"/>
        </w:rPr>
      </w:pPr>
    </w:p>
    <w:p>
      <w:pPr>
        <w:pStyle w:val="2"/>
        <w:rPr>
          <w:sz w:val="34"/>
        </w:rPr>
      </w:pPr>
    </w:p>
    <w:p>
      <w:pPr>
        <w:pStyle w:val="2"/>
        <w:rPr>
          <w:sz w:val="34"/>
        </w:rPr>
      </w:pPr>
    </w:p>
    <w:p>
      <w:pPr>
        <w:pStyle w:val="2"/>
        <w:rPr>
          <w:sz w:val="34"/>
        </w:rPr>
      </w:pPr>
    </w:p>
    <w:p>
      <w:pPr>
        <w:pStyle w:val="2"/>
        <w:rPr>
          <w:sz w:val="34"/>
        </w:rPr>
      </w:pPr>
    </w:p>
    <w:p>
      <w:pPr>
        <w:pStyle w:val="2"/>
        <w:rPr>
          <w:sz w:val="34"/>
        </w:rPr>
      </w:pPr>
    </w:p>
    <w:p>
      <w:pPr>
        <w:pStyle w:val="2"/>
        <w:rPr>
          <w:sz w:val="34"/>
        </w:rPr>
      </w:pPr>
    </w:p>
    <w:p>
      <w:pPr>
        <w:pStyle w:val="2"/>
        <w:spacing w:before="1"/>
        <w:rPr>
          <w:sz w:val="48"/>
        </w:rPr>
      </w:pPr>
    </w:p>
    <w:p>
      <w:pPr>
        <w:spacing w:before="0"/>
        <w:ind w:left="3414" w:right="3567" w:firstLine="0"/>
        <w:jc w:val="center"/>
        <w:rPr>
          <w:rFonts w:hint="eastAsia" w:ascii="宋体" w:eastAsia="宋体"/>
          <w:b/>
          <w:sz w:val="20"/>
        </w:rPr>
      </w:pPr>
      <w:r>
        <w:rPr>
          <w:rFonts w:hint="eastAsia" w:ascii="宋体" w:eastAsia="宋体"/>
          <w:b/>
          <w:sz w:val="20"/>
        </w:rPr>
        <w:t>项目支出绩效自评表</w:t>
      </w:r>
    </w:p>
    <w:p>
      <w:pPr>
        <w:pStyle w:val="2"/>
        <w:spacing w:before="3"/>
        <w:rPr>
          <w:rFonts w:ascii="宋体"/>
          <w:b/>
          <w:sz w:val="15"/>
        </w:rPr>
      </w:pPr>
    </w:p>
    <w:p>
      <w:pPr>
        <w:spacing w:before="0"/>
        <w:ind w:left="3414" w:right="3522" w:firstLine="0"/>
        <w:jc w:val="center"/>
        <w:rPr>
          <w:rFonts w:hint="eastAsia" w:ascii="宋体" w:eastAsia="宋体"/>
          <w:sz w:val="20"/>
        </w:rPr>
      </w:pPr>
      <w:r>
        <w:rPr>
          <w:rFonts w:hint="eastAsia" w:ascii="宋体" w:eastAsia="宋体"/>
          <w:sz w:val="20"/>
        </w:rPr>
        <w:t>（</w:t>
      </w:r>
      <w:r>
        <w:rPr>
          <w:rFonts w:ascii="Times New Roman" w:eastAsia="Times New Roman"/>
          <w:sz w:val="20"/>
        </w:rPr>
        <w:t xml:space="preserve">2023 </w:t>
      </w:r>
      <w:r>
        <w:rPr>
          <w:rFonts w:hint="eastAsia" w:ascii="宋体" w:eastAsia="宋体"/>
          <w:sz w:val="20"/>
        </w:rPr>
        <w:t>年度）</w:t>
      </w:r>
    </w:p>
    <w:p>
      <w:pPr>
        <w:tabs>
          <w:tab w:val="left" w:pos="3696"/>
        </w:tabs>
        <w:spacing w:before="121"/>
        <w:ind w:left="581" w:right="0" w:firstLine="0"/>
        <w:jc w:val="left"/>
        <w:rPr>
          <w:rFonts w:hint="eastAsia" w:ascii="宋体" w:eastAsia="宋体"/>
          <w:sz w:val="20"/>
        </w:rPr>
      </w:pPr>
      <w:r>
        <w:rPr>
          <w:rFonts w:hint="eastAsia" w:ascii="宋体" w:eastAsia="宋体"/>
          <w:sz w:val="20"/>
        </w:rPr>
        <w:t>项目名称</w:t>
      </w:r>
      <w:r>
        <w:rPr>
          <w:rFonts w:hint="eastAsia" w:ascii="宋体" w:eastAsia="宋体"/>
          <w:sz w:val="20"/>
        </w:rPr>
        <w:tab/>
      </w:r>
      <w:r>
        <w:rPr>
          <w:rFonts w:hint="eastAsia" w:ascii="宋体" w:eastAsia="宋体"/>
          <w:sz w:val="20"/>
        </w:rPr>
        <w:t>政府网站及政务新媒体日常安全运维</w:t>
      </w:r>
    </w:p>
    <w:p>
      <w:pPr>
        <w:spacing w:after="0"/>
        <w:jc w:val="left"/>
        <w:rPr>
          <w:rFonts w:hint="eastAsia" w:ascii="宋体" w:eastAsia="宋体"/>
          <w:sz w:val="20"/>
        </w:rPr>
        <w:sectPr>
          <w:pgSz w:w="11910" w:h="16840"/>
          <w:pgMar w:top="1400" w:right="1540" w:bottom="280" w:left="1540" w:header="720" w:footer="720" w:gutter="0"/>
          <w:cols w:space="720" w:num="1"/>
        </w:sectPr>
      </w:pPr>
    </w:p>
    <w:p>
      <w:pPr>
        <w:pStyle w:val="2"/>
        <w:spacing w:before="2"/>
        <w:rPr>
          <w:rFonts w:ascii="宋体"/>
          <w:sz w:val="16"/>
        </w:rPr>
      </w:pPr>
    </w:p>
    <w:p>
      <w:pPr>
        <w:tabs>
          <w:tab w:val="left" w:pos="2026"/>
        </w:tabs>
        <w:spacing w:before="0"/>
        <w:ind w:left="581" w:right="0" w:firstLine="0"/>
        <w:jc w:val="left"/>
        <w:rPr>
          <w:rFonts w:hint="eastAsia" w:ascii="宋体" w:eastAsia="宋体"/>
          <w:sz w:val="20"/>
        </w:rPr>
      </w:pPr>
      <w:r>
        <w:rPr>
          <w:rFonts w:hint="eastAsia" w:ascii="宋体" w:eastAsia="宋体"/>
          <w:sz w:val="20"/>
        </w:rPr>
        <w:t>主管部门</w:t>
      </w:r>
      <w:r>
        <w:rPr>
          <w:rFonts w:hint="eastAsia" w:ascii="宋体" w:eastAsia="宋体"/>
          <w:sz w:val="20"/>
        </w:rPr>
        <w:tab/>
      </w:r>
      <w:r>
        <w:rPr>
          <w:rFonts w:hint="eastAsia" w:ascii="宋体" w:eastAsia="宋体"/>
          <w:sz w:val="20"/>
        </w:rPr>
        <w:t>淮南市人民政府办公室</w:t>
      </w:r>
    </w:p>
    <w:p>
      <w:pPr>
        <w:pStyle w:val="2"/>
        <w:spacing w:before="6"/>
        <w:rPr>
          <w:rFonts w:ascii="宋体"/>
          <w:sz w:val="16"/>
        </w:rPr>
      </w:pPr>
    </w:p>
    <w:p>
      <w:pPr>
        <w:spacing w:before="0" w:line="292" w:lineRule="auto"/>
        <w:ind w:left="3543" w:right="121" w:firstLine="0"/>
        <w:jc w:val="both"/>
        <w:rPr>
          <w:rFonts w:hint="eastAsia" w:ascii="宋体" w:eastAsia="宋体"/>
          <w:sz w:val="20"/>
        </w:rPr>
      </w:pPr>
      <w:r>
        <w:rPr>
          <w:rFonts w:hint="eastAsia" w:ascii="宋体" w:eastAsia="宋体"/>
          <w:sz w:val="20"/>
        </w:rPr>
        <w:t>年初预算数</w:t>
      </w:r>
    </w:p>
    <w:p>
      <w:pPr>
        <w:spacing w:before="51" w:line="206" w:lineRule="exact"/>
        <w:ind w:left="581" w:right="0" w:firstLine="0"/>
        <w:jc w:val="left"/>
        <w:rPr>
          <w:rFonts w:hint="eastAsia" w:ascii="宋体" w:eastAsia="宋体"/>
          <w:sz w:val="20"/>
        </w:rPr>
      </w:pPr>
      <w:r>
        <w:br w:type="column"/>
      </w:r>
      <w:r>
        <w:rPr>
          <w:rFonts w:hint="eastAsia" w:ascii="宋体" w:eastAsia="宋体"/>
          <w:sz w:val="20"/>
        </w:rPr>
        <w:t>实施</w:t>
      </w:r>
    </w:p>
    <w:p>
      <w:pPr>
        <w:spacing w:before="0" w:line="156" w:lineRule="exact"/>
        <w:ind w:left="1426" w:right="0" w:firstLine="0"/>
        <w:jc w:val="left"/>
        <w:rPr>
          <w:rFonts w:hint="eastAsia" w:ascii="宋体" w:eastAsia="宋体"/>
          <w:sz w:val="20"/>
        </w:rPr>
      </w:pPr>
      <w:r>
        <w:rPr>
          <w:rFonts w:hint="eastAsia" w:ascii="宋体" w:eastAsia="宋体"/>
          <w:sz w:val="20"/>
        </w:rPr>
        <w:t>淮南市人民政府办公室</w:t>
      </w:r>
    </w:p>
    <w:p>
      <w:pPr>
        <w:spacing w:before="0" w:line="206" w:lineRule="exact"/>
        <w:ind w:left="581" w:right="0" w:firstLine="0"/>
        <w:jc w:val="left"/>
        <w:rPr>
          <w:rFonts w:hint="eastAsia" w:ascii="宋体" w:eastAsia="宋体"/>
          <w:sz w:val="20"/>
        </w:rPr>
      </w:pPr>
      <w:r>
        <w:rPr>
          <w:rFonts w:hint="eastAsia" w:ascii="宋体" w:eastAsia="宋体"/>
          <w:sz w:val="20"/>
        </w:rPr>
        <w:t>单位</w:t>
      </w:r>
    </w:p>
    <w:p>
      <w:pPr>
        <w:spacing w:after="0" w:line="206" w:lineRule="exact"/>
        <w:jc w:val="left"/>
        <w:rPr>
          <w:rFonts w:hint="eastAsia" w:ascii="宋体" w:eastAsia="宋体"/>
          <w:sz w:val="20"/>
        </w:rPr>
        <w:sectPr>
          <w:pgSz w:w="11910" w:h="16840"/>
          <w:pgMar w:top="1400" w:right="1540" w:bottom="280" w:left="1540" w:header="720" w:footer="720" w:gutter="0"/>
          <w:cols w:equalWidth="0" w:num="2">
            <w:col w:w="4066" w:space="938"/>
            <w:col w:w="3826"/>
          </w:cols>
        </w:sectPr>
      </w:pPr>
    </w:p>
    <w:p>
      <w:pPr>
        <w:pStyle w:val="2"/>
        <w:spacing w:before="8"/>
        <w:rPr>
          <w:rFonts w:ascii="宋体"/>
          <w:sz w:val="27"/>
        </w:rPr>
      </w:pPr>
    </w:p>
    <w:p>
      <w:pPr>
        <w:spacing w:before="0"/>
        <w:ind w:left="581" w:right="0" w:firstLine="0"/>
        <w:jc w:val="left"/>
        <w:rPr>
          <w:rFonts w:hint="eastAsia" w:ascii="宋体" w:eastAsia="宋体"/>
          <w:sz w:val="20"/>
        </w:rPr>
      </w:pPr>
      <w:r>
        <w:rPr>
          <w:rFonts w:hint="eastAsia" w:ascii="宋体" w:eastAsia="宋体"/>
          <w:w w:val="95"/>
          <w:sz w:val="20"/>
        </w:rPr>
        <w:t>项目资金</w:t>
      </w:r>
    </w:p>
    <w:p>
      <w:pPr>
        <w:spacing w:before="56"/>
        <w:ind w:left="605" w:right="0" w:firstLine="0"/>
        <w:jc w:val="left"/>
        <w:rPr>
          <w:rFonts w:hint="eastAsia" w:ascii="宋体" w:eastAsia="宋体"/>
          <w:sz w:val="20"/>
        </w:rPr>
      </w:pPr>
      <w:r>
        <w:rPr>
          <w:rFonts w:hint="eastAsia" w:ascii="宋体" w:eastAsia="宋体"/>
          <w:w w:val="95"/>
          <w:sz w:val="20"/>
        </w:rPr>
        <w:t>（万元</w:t>
      </w:r>
      <w:r>
        <w:rPr>
          <w:rFonts w:hint="eastAsia" w:ascii="宋体" w:eastAsia="宋体"/>
          <w:spacing w:val="-19"/>
          <w:w w:val="95"/>
          <w:sz w:val="20"/>
        </w:rPr>
        <w:t>）</w:t>
      </w:r>
    </w:p>
    <w:p>
      <w:pPr>
        <w:spacing w:before="0" w:line="212" w:lineRule="exact"/>
        <w:ind w:left="581" w:right="0" w:firstLine="0"/>
        <w:jc w:val="left"/>
        <w:rPr>
          <w:rFonts w:hint="eastAsia" w:ascii="宋体" w:eastAsia="宋体"/>
          <w:sz w:val="20"/>
        </w:rPr>
      </w:pPr>
      <w:r>
        <w:br w:type="column"/>
      </w:r>
      <w:r>
        <w:rPr>
          <w:rFonts w:hint="eastAsia" w:ascii="宋体" w:eastAsia="宋体"/>
          <w:sz w:val="20"/>
        </w:rPr>
        <w:t>年度资金总</w:t>
      </w:r>
    </w:p>
    <w:p>
      <w:pPr>
        <w:spacing w:before="0" w:line="143" w:lineRule="exact"/>
        <w:ind w:left="2420" w:right="0" w:firstLine="0"/>
        <w:jc w:val="left"/>
        <w:rPr>
          <w:rFonts w:ascii="Times New Roman"/>
          <w:sz w:val="20"/>
        </w:rPr>
      </w:pPr>
      <w:r>
        <mc:AlternateContent>
          <mc:Choice Requires="wps">
            <w:drawing>
              <wp:anchor distT="0" distB="0" distL="114300" distR="114300" simplePos="0" relativeHeight="251659264" behindDoc="0" locked="0" layoutInCell="1" allowOverlap="1">
                <wp:simplePos x="0" y="0"/>
                <wp:positionH relativeFrom="page">
                  <wp:posOffset>3630295</wp:posOffset>
                </wp:positionH>
                <wp:positionV relativeFrom="paragraph">
                  <wp:posOffset>-611505</wp:posOffset>
                </wp:positionV>
                <wp:extent cx="2782570" cy="112712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82570" cy="1127125"/>
                        </a:xfrm>
                        <a:prstGeom prst="rect">
                          <a:avLst/>
                        </a:prstGeom>
                        <a:noFill/>
                        <a:ln>
                          <a:noFill/>
                        </a:ln>
                      </wps:spPr>
                      <wps:txbx>
                        <w:txbxContent>
                          <w:tbl>
                            <w:tblPr>
                              <w:tblStyle w:val="3"/>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17"/>
                              <w:gridCol w:w="1336"/>
                              <w:gridCol w:w="500"/>
                              <w:gridCol w:w="922"/>
                              <w:gridCol w:w="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217" w:type="dxa"/>
                                </w:tcPr>
                                <w:p>
                                  <w:pPr>
                                    <w:pStyle w:val="7"/>
                                    <w:spacing w:line="227" w:lineRule="exact"/>
                                    <w:ind w:left="30" w:right="146"/>
                                    <w:jc w:val="center"/>
                                    <w:rPr>
                                      <w:sz w:val="20"/>
                                    </w:rPr>
                                  </w:pPr>
                                  <w:r>
                                    <w:rPr>
                                      <w:sz w:val="20"/>
                                    </w:rPr>
                                    <w:t>全年预算数</w:t>
                                  </w:r>
                                </w:p>
                              </w:tc>
                              <w:tc>
                                <w:tcPr>
                                  <w:tcW w:w="1336" w:type="dxa"/>
                                </w:tcPr>
                                <w:p>
                                  <w:pPr>
                                    <w:pStyle w:val="7"/>
                                    <w:spacing w:line="227" w:lineRule="exact"/>
                                    <w:ind w:left="148" w:right="147"/>
                                    <w:jc w:val="center"/>
                                    <w:rPr>
                                      <w:sz w:val="20"/>
                                    </w:rPr>
                                  </w:pPr>
                                  <w:r>
                                    <w:rPr>
                                      <w:sz w:val="20"/>
                                    </w:rPr>
                                    <w:t>全年执行数</w:t>
                                  </w:r>
                                </w:p>
                              </w:tc>
                              <w:tc>
                                <w:tcPr>
                                  <w:tcW w:w="500" w:type="dxa"/>
                                </w:tcPr>
                                <w:p>
                                  <w:pPr>
                                    <w:pStyle w:val="7"/>
                                    <w:spacing w:line="227" w:lineRule="exact"/>
                                    <w:ind w:right="128"/>
                                    <w:jc w:val="right"/>
                                    <w:rPr>
                                      <w:sz w:val="20"/>
                                    </w:rPr>
                                  </w:pPr>
                                  <w:r>
                                    <w:rPr>
                                      <w:w w:val="99"/>
                                      <w:sz w:val="20"/>
                                    </w:rPr>
                                    <w:t>分</w:t>
                                  </w:r>
                                </w:p>
                              </w:tc>
                              <w:tc>
                                <w:tcPr>
                                  <w:tcW w:w="922" w:type="dxa"/>
                                </w:tcPr>
                                <w:p>
                                  <w:pPr>
                                    <w:pStyle w:val="7"/>
                                    <w:spacing w:line="227" w:lineRule="exact"/>
                                    <w:ind w:left="172"/>
                                    <w:rPr>
                                      <w:sz w:val="20"/>
                                    </w:rPr>
                                  </w:pPr>
                                  <w:r>
                                    <w:rPr>
                                      <w:sz w:val="20"/>
                                    </w:rPr>
                                    <w:t>执行率</w:t>
                                  </w:r>
                                </w:p>
                              </w:tc>
                              <w:tc>
                                <w:tcPr>
                                  <w:tcW w:w="401" w:type="dxa"/>
                                </w:tcPr>
                                <w:p>
                                  <w:pPr>
                                    <w:pStyle w:val="7"/>
                                    <w:spacing w:line="227" w:lineRule="exact"/>
                                    <w:ind w:left="157"/>
                                    <w:rPr>
                                      <w:sz w:val="20"/>
                                    </w:rPr>
                                  </w:pPr>
                                  <w:r>
                                    <w:rPr>
                                      <w:w w:val="99"/>
                                      <w:sz w:val="20"/>
                                    </w:rPr>
                                    <w:t>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1217" w:type="dxa"/>
                                </w:tcPr>
                                <w:p>
                                  <w:pPr>
                                    <w:pStyle w:val="7"/>
                                    <w:spacing w:before="30"/>
                                    <w:ind w:left="30" w:right="146"/>
                                    <w:jc w:val="center"/>
                                    <w:rPr>
                                      <w:sz w:val="20"/>
                                    </w:rPr>
                                  </w:pPr>
                                  <w:r>
                                    <w:rPr>
                                      <w:sz w:val="20"/>
                                    </w:rPr>
                                    <w:t>（</w:t>
                                  </w:r>
                                  <w:r>
                                    <w:rPr>
                                      <w:rFonts w:ascii="Times New Roman" w:eastAsia="Times New Roman"/>
                                      <w:sz w:val="20"/>
                                    </w:rPr>
                                    <w:t>A</w:t>
                                  </w:r>
                                  <w:r>
                                    <w:rPr>
                                      <w:sz w:val="20"/>
                                    </w:rPr>
                                    <w:t>）</w:t>
                                  </w:r>
                                </w:p>
                              </w:tc>
                              <w:tc>
                                <w:tcPr>
                                  <w:tcW w:w="1336" w:type="dxa"/>
                                </w:tcPr>
                                <w:p>
                                  <w:pPr>
                                    <w:pStyle w:val="7"/>
                                    <w:spacing w:before="30"/>
                                    <w:ind w:left="147" w:right="147"/>
                                    <w:jc w:val="center"/>
                                    <w:rPr>
                                      <w:sz w:val="20"/>
                                    </w:rPr>
                                  </w:pPr>
                                  <w:r>
                                    <w:rPr>
                                      <w:sz w:val="20"/>
                                    </w:rPr>
                                    <w:t>（</w:t>
                                  </w:r>
                                  <w:r>
                                    <w:rPr>
                                      <w:rFonts w:ascii="Times New Roman" w:eastAsia="Times New Roman"/>
                                      <w:sz w:val="20"/>
                                    </w:rPr>
                                    <w:t>B</w:t>
                                  </w:r>
                                  <w:r>
                                    <w:rPr>
                                      <w:sz w:val="20"/>
                                    </w:rPr>
                                    <w:t>）</w:t>
                                  </w:r>
                                </w:p>
                              </w:tc>
                              <w:tc>
                                <w:tcPr>
                                  <w:tcW w:w="500" w:type="dxa"/>
                                </w:tcPr>
                                <w:p>
                                  <w:pPr>
                                    <w:pStyle w:val="7"/>
                                    <w:spacing w:before="30"/>
                                    <w:ind w:right="128"/>
                                    <w:jc w:val="right"/>
                                    <w:rPr>
                                      <w:sz w:val="20"/>
                                    </w:rPr>
                                  </w:pPr>
                                  <w:r>
                                    <w:rPr>
                                      <w:w w:val="99"/>
                                      <w:sz w:val="20"/>
                                    </w:rPr>
                                    <w:t>值</w:t>
                                  </w:r>
                                </w:p>
                              </w:tc>
                              <w:tc>
                                <w:tcPr>
                                  <w:tcW w:w="922" w:type="dxa"/>
                                </w:tcPr>
                                <w:p>
                                  <w:pPr>
                                    <w:pStyle w:val="7"/>
                                    <w:spacing w:before="30"/>
                                    <w:ind w:left="172"/>
                                    <w:rPr>
                                      <w:rFonts w:ascii="Times New Roman" w:eastAsia="Times New Roman"/>
                                      <w:sz w:val="20"/>
                                    </w:rPr>
                                  </w:pPr>
                                  <w:r>
                                    <w:rPr>
                                      <w:sz w:val="20"/>
                                    </w:rPr>
                                    <w:t>（</w:t>
                                  </w:r>
                                  <w:r>
                                    <w:rPr>
                                      <w:rFonts w:ascii="Times New Roman" w:eastAsia="Times New Roman"/>
                                      <w:sz w:val="20"/>
                                    </w:rPr>
                                    <w:t>B/A)</w:t>
                                  </w:r>
                                </w:p>
                              </w:tc>
                              <w:tc>
                                <w:tcPr>
                                  <w:tcW w:w="401" w:type="dxa"/>
                                </w:tcPr>
                                <w:p>
                                  <w:pPr>
                                    <w:pStyle w:val="7"/>
                                    <w:spacing w:before="30"/>
                                    <w:ind w:left="157"/>
                                    <w:rPr>
                                      <w:sz w:val="20"/>
                                    </w:rPr>
                                  </w:pPr>
                                  <w:r>
                                    <w:rPr>
                                      <w:w w:val="99"/>
                                      <w:sz w:val="20"/>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17" w:type="dxa"/>
                                </w:tcPr>
                                <w:p>
                                  <w:pPr>
                                    <w:pStyle w:val="7"/>
                                    <w:spacing w:before="179"/>
                                    <w:ind w:left="30" w:right="146"/>
                                    <w:jc w:val="center"/>
                                    <w:rPr>
                                      <w:sz w:val="20"/>
                                    </w:rPr>
                                  </w:pPr>
                                  <w:r>
                                    <w:rPr>
                                      <w:rFonts w:ascii="Times New Roman" w:eastAsia="Times New Roman"/>
                                      <w:sz w:val="20"/>
                                    </w:rPr>
                                    <w:t xml:space="preserve">35 </w:t>
                                  </w:r>
                                  <w:r>
                                    <w:rPr>
                                      <w:sz w:val="20"/>
                                    </w:rPr>
                                    <w:t>万元</w:t>
                                  </w:r>
                                </w:p>
                              </w:tc>
                              <w:tc>
                                <w:tcPr>
                                  <w:tcW w:w="1336" w:type="dxa"/>
                                </w:tcPr>
                                <w:p>
                                  <w:pPr>
                                    <w:pStyle w:val="7"/>
                                    <w:spacing w:before="179"/>
                                    <w:ind w:left="268"/>
                                    <w:rPr>
                                      <w:sz w:val="20"/>
                                    </w:rPr>
                                  </w:pPr>
                                  <w:r>
                                    <w:rPr>
                                      <w:rFonts w:ascii="Times New Roman" w:eastAsia="Times New Roman"/>
                                      <w:sz w:val="20"/>
                                    </w:rPr>
                                    <w:t xml:space="preserve">34.5 </w:t>
                                  </w:r>
                                  <w:r>
                                    <w:rPr>
                                      <w:sz w:val="20"/>
                                    </w:rPr>
                                    <w:t>万元</w:t>
                                  </w:r>
                                </w:p>
                              </w:tc>
                              <w:tc>
                                <w:tcPr>
                                  <w:tcW w:w="500" w:type="dxa"/>
                                </w:tcPr>
                                <w:p>
                                  <w:pPr>
                                    <w:pStyle w:val="7"/>
                                    <w:spacing w:before="192"/>
                                    <w:ind w:right="127"/>
                                    <w:jc w:val="right"/>
                                    <w:rPr>
                                      <w:rFonts w:ascii="Times New Roman"/>
                                      <w:sz w:val="20"/>
                                    </w:rPr>
                                  </w:pPr>
                                  <w:r>
                                    <w:rPr>
                                      <w:rFonts w:ascii="Times New Roman"/>
                                      <w:sz w:val="20"/>
                                    </w:rPr>
                                    <w:t>10</w:t>
                                  </w:r>
                                </w:p>
                              </w:tc>
                              <w:tc>
                                <w:tcPr>
                                  <w:tcW w:w="922" w:type="dxa"/>
                                </w:tcPr>
                                <w:p>
                                  <w:pPr>
                                    <w:pStyle w:val="7"/>
                                    <w:spacing w:before="192"/>
                                    <w:ind w:left="133"/>
                                    <w:rPr>
                                      <w:rFonts w:ascii="Times New Roman"/>
                                      <w:sz w:val="20"/>
                                    </w:rPr>
                                  </w:pPr>
                                  <w:r>
                                    <w:rPr>
                                      <w:rFonts w:ascii="Times New Roman"/>
                                      <w:sz w:val="20"/>
                                    </w:rPr>
                                    <w:t>98.57%</w:t>
                                  </w:r>
                                </w:p>
                              </w:tc>
                              <w:tc>
                                <w:tcPr>
                                  <w:tcW w:w="401" w:type="dxa"/>
                                </w:tcPr>
                                <w:p>
                                  <w:pPr>
                                    <w:pStyle w:val="7"/>
                                    <w:spacing w:before="192"/>
                                    <w:ind w:left="207"/>
                                    <w:rPr>
                                      <w:rFonts w:ascii="Times New Roman"/>
                                      <w:sz w:val="20"/>
                                    </w:rPr>
                                  </w:pPr>
                                  <w:r>
                                    <w:rPr>
                                      <w:rFonts w:ascii="Times New Roman"/>
                                      <w:w w:val="99"/>
                                      <w:sz w:val="2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1217" w:type="dxa"/>
                                </w:tcPr>
                                <w:p>
                                  <w:pPr>
                                    <w:pStyle w:val="7"/>
                                    <w:spacing w:before="179" w:line="223" w:lineRule="exact"/>
                                    <w:ind w:left="30" w:right="146"/>
                                    <w:jc w:val="center"/>
                                    <w:rPr>
                                      <w:sz w:val="20"/>
                                    </w:rPr>
                                  </w:pPr>
                                  <w:r>
                                    <w:rPr>
                                      <w:rFonts w:ascii="Times New Roman" w:eastAsia="Times New Roman"/>
                                      <w:sz w:val="20"/>
                                    </w:rPr>
                                    <w:t xml:space="preserve">35 </w:t>
                                  </w:r>
                                  <w:r>
                                    <w:rPr>
                                      <w:sz w:val="20"/>
                                    </w:rPr>
                                    <w:t>万元</w:t>
                                  </w:r>
                                </w:p>
                              </w:tc>
                              <w:tc>
                                <w:tcPr>
                                  <w:tcW w:w="1336" w:type="dxa"/>
                                </w:tcPr>
                                <w:p>
                                  <w:pPr>
                                    <w:pStyle w:val="7"/>
                                    <w:spacing w:before="179" w:line="223" w:lineRule="exact"/>
                                    <w:ind w:left="268"/>
                                    <w:rPr>
                                      <w:sz w:val="20"/>
                                    </w:rPr>
                                  </w:pPr>
                                  <w:r>
                                    <w:rPr>
                                      <w:rFonts w:ascii="Times New Roman" w:eastAsia="Times New Roman"/>
                                      <w:sz w:val="20"/>
                                    </w:rPr>
                                    <w:t xml:space="preserve">34.5 </w:t>
                                  </w:r>
                                  <w:r>
                                    <w:rPr>
                                      <w:sz w:val="20"/>
                                    </w:rPr>
                                    <w:t>万元</w:t>
                                  </w:r>
                                </w:p>
                              </w:tc>
                              <w:tc>
                                <w:tcPr>
                                  <w:tcW w:w="500" w:type="dxa"/>
                                </w:tcPr>
                                <w:p>
                                  <w:pPr>
                                    <w:pStyle w:val="7"/>
                                    <w:spacing w:before="192" w:line="210" w:lineRule="exact"/>
                                    <w:ind w:right="127"/>
                                    <w:jc w:val="right"/>
                                    <w:rPr>
                                      <w:rFonts w:ascii="Times New Roman"/>
                                      <w:sz w:val="20"/>
                                    </w:rPr>
                                  </w:pPr>
                                  <w:r>
                                    <w:rPr>
                                      <w:rFonts w:ascii="Times New Roman"/>
                                      <w:sz w:val="20"/>
                                    </w:rPr>
                                    <w:t>10</w:t>
                                  </w:r>
                                </w:p>
                              </w:tc>
                              <w:tc>
                                <w:tcPr>
                                  <w:tcW w:w="922" w:type="dxa"/>
                                </w:tcPr>
                                <w:p>
                                  <w:pPr>
                                    <w:pStyle w:val="7"/>
                                    <w:spacing w:before="192" w:line="210" w:lineRule="exact"/>
                                    <w:ind w:left="133"/>
                                    <w:rPr>
                                      <w:rFonts w:ascii="Times New Roman"/>
                                      <w:sz w:val="20"/>
                                    </w:rPr>
                                  </w:pPr>
                                  <w:r>
                                    <w:rPr>
                                      <w:rFonts w:ascii="Times New Roman"/>
                                      <w:sz w:val="20"/>
                                    </w:rPr>
                                    <w:t>98.57%</w:t>
                                  </w:r>
                                </w:p>
                              </w:tc>
                              <w:tc>
                                <w:tcPr>
                                  <w:tcW w:w="401" w:type="dxa"/>
                                </w:tcPr>
                                <w:p>
                                  <w:pPr>
                                    <w:pStyle w:val="7"/>
                                    <w:spacing w:before="192" w:line="210" w:lineRule="exact"/>
                                    <w:ind w:left="207"/>
                                    <w:rPr>
                                      <w:rFonts w:ascii="Times New Roman"/>
                                      <w:sz w:val="20"/>
                                    </w:rPr>
                                  </w:pPr>
                                  <w:r>
                                    <w:rPr>
                                      <w:rFonts w:ascii="Times New Roman"/>
                                      <w:w w:val="99"/>
                                      <w:sz w:val="20"/>
                                    </w:rPr>
                                    <w:t>9</w:t>
                                  </w:r>
                                </w:p>
                              </w:tc>
                            </w:tr>
                          </w:tbl>
                          <w:p>
                            <w:pPr>
                              <w:pStyle w:val="2"/>
                            </w:pPr>
                          </w:p>
                        </w:txbxContent>
                      </wps:txbx>
                      <wps:bodyPr lIns="0" tIns="0" rIns="0" bIns="0" upright="1"/>
                    </wps:wsp>
                  </a:graphicData>
                </a:graphic>
              </wp:anchor>
            </w:drawing>
          </mc:Choice>
          <mc:Fallback>
            <w:pict>
              <v:shape id="文本框 2" o:spid="_x0000_s1026" o:spt="202" type="#_x0000_t202" style="position:absolute;left:0pt;margin-left:285.85pt;margin-top:-48.15pt;height:88.75pt;width:219.1pt;mso-position-horizontal-relative:page;z-index:251659264;mso-width-relative:page;mso-height-relative:page;" filled="f" stroked="f" coordsize="21600,21600" o:gfxdata="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uyGvdoAAAALAQAADwAAAAAAAAABACAAAAAiAAAAZHJzL2Rvd25yZXYueG1sUEsB&#10;AhQAFAAAAAgAh07iQA4zLSS6AQAAcwMAAA4AAAAAAAAAAQAgAAAAKQEAAGRycy9lMm9Eb2MueG1s&#10;UEsFBgAAAAAGAAYAWQEAAFUFAAAAAA==&#10;">
                <v:fill on="f" focussize="0,0"/>
                <v:stroke on="f"/>
                <v:imagedata o:title=""/>
                <o:lock v:ext="edit" aspectratio="f"/>
                <v:textbox inset="0mm,0mm,0mm,0mm">
                  <w:txbxContent>
                    <w:tbl>
                      <w:tblPr>
                        <w:tblStyle w:val="3"/>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17"/>
                        <w:gridCol w:w="1336"/>
                        <w:gridCol w:w="500"/>
                        <w:gridCol w:w="922"/>
                        <w:gridCol w:w="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217" w:type="dxa"/>
                          </w:tcPr>
                          <w:p>
                            <w:pPr>
                              <w:pStyle w:val="7"/>
                              <w:spacing w:line="227" w:lineRule="exact"/>
                              <w:ind w:left="30" w:right="146"/>
                              <w:jc w:val="center"/>
                              <w:rPr>
                                <w:sz w:val="20"/>
                              </w:rPr>
                            </w:pPr>
                            <w:r>
                              <w:rPr>
                                <w:sz w:val="20"/>
                              </w:rPr>
                              <w:t>全年预算数</w:t>
                            </w:r>
                          </w:p>
                        </w:tc>
                        <w:tc>
                          <w:tcPr>
                            <w:tcW w:w="1336" w:type="dxa"/>
                          </w:tcPr>
                          <w:p>
                            <w:pPr>
                              <w:pStyle w:val="7"/>
                              <w:spacing w:line="227" w:lineRule="exact"/>
                              <w:ind w:left="148" w:right="147"/>
                              <w:jc w:val="center"/>
                              <w:rPr>
                                <w:sz w:val="20"/>
                              </w:rPr>
                            </w:pPr>
                            <w:r>
                              <w:rPr>
                                <w:sz w:val="20"/>
                              </w:rPr>
                              <w:t>全年执行数</w:t>
                            </w:r>
                          </w:p>
                        </w:tc>
                        <w:tc>
                          <w:tcPr>
                            <w:tcW w:w="500" w:type="dxa"/>
                          </w:tcPr>
                          <w:p>
                            <w:pPr>
                              <w:pStyle w:val="7"/>
                              <w:spacing w:line="227" w:lineRule="exact"/>
                              <w:ind w:right="128"/>
                              <w:jc w:val="right"/>
                              <w:rPr>
                                <w:sz w:val="20"/>
                              </w:rPr>
                            </w:pPr>
                            <w:r>
                              <w:rPr>
                                <w:w w:val="99"/>
                                <w:sz w:val="20"/>
                              </w:rPr>
                              <w:t>分</w:t>
                            </w:r>
                          </w:p>
                        </w:tc>
                        <w:tc>
                          <w:tcPr>
                            <w:tcW w:w="922" w:type="dxa"/>
                          </w:tcPr>
                          <w:p>
                            <w:pPr>
                              <w:pStyle w:val="7"/>
                              <w:spacing w:line="227" w:lineRule="exact"/>
                              <w:ind w:left="172"/>
                              <w:rPr>
                                <w:sz w:val="20"/>
                              </w:rPr>
                            </w:pPr>
                            <w:r>
                              <w:rPr>
                                <w:sz w:val="20"/>
                              </w:rPr>
                              <w:t>执行率</w:t>
                            </w:r>
                          </w:p>
                        </w:tc>
                        <w:tc>
                          <w:tcPr>
                            <w:tcW w:w="401" w:type="dxa"/>
                          </w:tcPr>
                          <w:p>
                            <w:pPr>
                              <w:pStyle w:val="7"/>
                              <w:spacing w:line="227" w:lineRule="exact"/>
                              <w:ind w:left="157"/>
                              <w:rPr>
                                <w:sz w:val="20"/>
                              </w:rPr>
                            </w:pPr>
                            <w:r>
                              <w:rPr>
                                <w:w w:val="99"/>
                                <w:sz w:val="20"/>
                              </w:rPr>
                              <w:t>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1217" w:type="dxa"/>
                          </w:tcPr>
                          <w:p>
                            <w:pPr>
                              <w:pStyle w:val="7"/>
                              <w:spacing w:before="30"/>
                              <w:ind w:left="30" w:right="146"/>
                              <w:jc w:val="center"/>
                              <w:rPr>
                                <w:sz w:val="20"/>
                              </w:rPr>
                            </w:pPr>
                            <w:r>
                              <w:rPr>
                                <w:sz w:val="20"/>
                              </w:rPr>
                              <w:t>（</w:t>
                            </w:r>
                            <w:r>
                              <w:rPr>
                                <w:rFonts w:ascii="Times New Roman" w:eastAsia="Times New Roman"/>
                                <w:sz w:val="20"/>
                              </w:rPr>
                              <w:t>A</w:t>
                            </w:r>
                            <w:r>
                              <w:rPr>
                                <w:sz w:val="20"/>
                              </w:rPr>
                              <w:t>）</w:t>
                            </w:r>
                          </w:p>
                        </w:tc>
                        <w:tc>
                          <w:tcPr>
                            <w:tcW w:w="1336" w:type="dxa"/>
                          </w:tcPr>
                          <w:p>
                            <w:pPr>
                              <w:pStyle w:val="7"/>
                              <w:spacing w:before="30"/>
                              <w:ind w:left="147" w:right="147"/>
                              <w:jc w:val="center"/>
                              <w:rPr>
                                <w:sz w:val="20"/>
                              </w:rPr>
                            </w:pPr>
                            <w:r>
                              <w:rPr>
                                <w:sz w:val="20"/>
                              </w:rPr>
                              <w:t>（</w:t>
                            </w:r>
                            <w:r>
                              <w:rPr>
                                <w:rFonts w:ascii="Times New Roman" w:eastAsia="Times New Roman"/>
                                <w:sz w:val="20"/>
                              </w:rPr>
                              <w:t>B</w:t>
                            </w:r>
                            <w:r>
                              <w:rPr>
                                <w:sz w:val="20"/>
                              </w:rPr>
                              <w:t>）</w:t>
                            </w:r>
                          </w:p>
                        </w:tc>
                        <w:tc>
                          <w:tcPr>
                            <w:tcW w:w="500" w:type="dxa"/>
                          </w:tcPr>
                          <w:p>
                            <w:pPr>
                              <w:pStyle w:val="7"/>
                              <w:spacing w:before="30"/>
                              <w:ind w:right="128"/>
                              <w:jc w:val="right"/>
                              <w:rPr>
                                <w:sz w:val="20"/>
                              </w:rPr>
                            </w:pPr>
                            <w:r>
                              <w:rPr>
                                <w:w w:val="99"/>
                                <w:sz w:val="20"/>
                              </w:rPr>
                              <w:t>值</w:t>
                            </w:r>
                          </w:p>
                        </w:tc>
                        <w:tc>
                          <w:tcPr>
                            <w:tcW w:w="922" w:type="dxa"/>
                          </w:tcPr>
                          <w:p>
                            <w:pPr>
                              <w:pStyle w:val="7"/>
                              <w:spacing w:before="30"/>
                              <w:ind w:left="172"/>
                              <w:rPr>
                                <w:rFonts w:ascii="Times New Roman" w:eastAsia="Times New Roman"/>
                                <w:sz w:val="20"/>
                              </w:rPr>
                            </w:pPr>
                            <w:r>
                              <w:rPr>
                                <w:sz w:val="20"/>
                              </w:rPr>
                              <w:t>（</w:t>
                            </w:r>
                            <w:r>
                              <w:rPr>
                                <w:rFonts w:ascii="Times New Roman" w:eastAsia="Times New Roman"/>
                                <w:sz w:val="20"/>
                              </w:rPr>
                              <w:t>B/A)</w:t>
                            </w:r>
                          </w:p>
                        </w:tc>
                        <w:tc>
                          <w:tcPr>
                            <w:tcW w:w="401" w:type="dxa"/>
                          </w:tcPr>
                          <w:p>
                            <w:pPr>
                              <w:pStyle w:val="7"/>
                              <w:spacing w:before="30"/>
                              <w:ind w:left="157"/>
                              <w:rPr>
                                <w:sz w:val="20"/>
                              </w:rPr>
                            </w:pPr>
                            <w:r>
                              <w:rPr>
                                <w:w w:val="99"/>
                                <w:sz w:val="20"/>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217" w:type="dxa"/>
                          </w:tcPr>
                          <w:p>
                            <w:pPr>
                              <w:pStyle w:val="7"/>
                              <w:spacing w:before="179"/>
                              <w:ind w:left="30" w:right="146"/>
                              <w:jc w:val="center"/>
                              <w:rPr>
                                <w:sz w:val="20"/>
                              </w:rPr>
                            </w:pPr>
                            <w:r>
                              <w:rPr>
                                <w:rFonts w:ascii="Times New Roman" w:eastAsia="Times New Roman"/>
                                <w:sz w:val="20"/>
                              </w:rPr>
                              <w:t xml:space="preserve">35 </w:t>
                            </w:r>
                            <w:r>
                              <w:rPr>
                                <w:sz w:val="20"/>
                              </w:rPr>
                              <w:t>万元</w:t>
                            </w:r>
                          </w:p>
                        </w:tc>
                        <w:tc>
                          <w:tcPr>
                            <w:tcW w:w="1336" w:type="dxa"/>
                          </w:tcPr>
                          <w:p>
                            <w:pPr>
                              <w:pStyle w:val="7"/>
                              <w:spacing w:before="179"/>
                              <w:ind w:left="268"/>
                              <w:rPr>
                                <w:sz w:val="20"/>
                              </w:rPr>
                            </w:pPr>
                            <w:r>
                              <w:rPr>
                                <w:rFonts w:ascii="Times New Roman" w:eastAsia="Times New Roman"/>
                                <w:sz w:val="20"/>
                              </w:rPr>
                              <w:t xml:space="preserve">34.5 </w:t>
                            </w:r>
                            <w:r>
                              <w:rPr>
                                <w:sz w:val="20"/>
                              </w:rPr>
                              <w:t>万元</w:t>
                            </w:r>
                          </w:p>
                        </w:tc>
                        <w:tc>
                          <w:tcPr>
                            <w:tcW w:w="500" w:type="dxa"/>
                          </w:tcPr>
                          <w:p>
                            <w:pPr>
                              <w:pStyle w:val="7"/>
                              <w:spacing w:before="192"/>
                              <w:ind w:right="127"/>
                              <w:jc w:val="right"/>
                              <w:rPr>
                                <w:rFonts w:ascii="Times New Roman"/>
                                <w:sz w:val="20"/>
                              </w:rPr>
                            </w:pPr>
                            <w:r>
                              <w:rPr>
                                <w:rFonts w:ascii="Times New Roman"/>
                                <w:sz w:val="20"/>
                              </w:rPr>
                              <w:t>10</w:t>
                            </w:r>
                          </w:p>
                        </w:tc>
                        <w:tc>
                          <w:tcPr>
                            <w:tcW w:w="922" w:type="dxa"/>
                          </w:tcPr>
                          <w:p>
                            <w:pPr>
                              <w:pStyle w:val="7"/>
                              <w:spacing w:before="192"/>
                              <w:ind w:left="133"/>
                              <w:rPr>
                                <w:rFonts w:ascii="Times New Roman"/>
                                <w:sz w:val="20"/>
                              </w:rPr>
                            </w:pPr>
                            <w:r>
                              <w:rPr>
                                <w:rFonts w:ascii="Times New Roman"/>
                                <w:sz w:val="20"/>
                              </w:rPr>
                              <w:t>98.57%</w:t>
                            </w:r>
                          </w:p>
                        </w:tc>
                        <w:tc>
                          <w:tcPr>
                            <w:tcW w:w="401" w:type="dxa"/>
                          </w:tcPr>
                          <w:p>
                            <w:pPr>
                              <w:pStyle w:val="7"/>
                              <w:spacing w:before="192"/>
                              <w:ind w:left="207"/>
                              <w:rPr>
                                <w:rFonts w:ascii="Times New Roman"/>
                                <w:sz w:val="20"/>
                              </w:rPr>
                            </w:pPr>
                            <w:r>
                              <w:rPr>
                                <w:rFonts w:ascii="Times New Roman"/>
                                <w:w w:val="99"/>
                                <w:sz w:val="2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1217" w:type="dxa"/>
                          </w:tcPr>
                          <w:p>
                            <w:pPr>
                              <w:pStyle w:val="7"/>
                              <w:spacing w:before="179" w:line="223" w:lineRule="exact"/>
                              <w:ind w:left="30" w:right="146"/>
                              <w:jc w:val="center"/>
                              <w:rPr>
                                <w:sz w:val="20"/>
                              </w:rPr>
                            </w:pPr>
                            <w:r>
                              <w:rPr>
                                <w:rFonts w:ascii="Times New Roman" w:eastAsia="Times New Roman"/>
                                <w:sz w:val="20"/>
                              </w:rPr>
                              <w:t xml:space="preserve">35 </w:t>
                            </w:r>
                            <w:r>
                              <w:rPr>
                                <w:sz w:val="20"/>
                              </w:rPr>
                              <w:t>万元</w:t>
                            </w:r>
                          </w:p>
                        </w:tc>
                        <w:tc>
                          <w:tcPr>
                            <w:tcW w:w="1336" w:type="dxa"/>
                          </w:tcPr>
                          <w:p>
                            <w:pPr>
                              <w:pStyle w:val="7"/>
                              <w:spacing w:before="179" w:line="223" w:lineRule="exact"/>
                              <w:ind w:left="268"/>
                              <w:rPr>
                                <w:sz w:val="20"/>
                              </w:rPr>
                            </w:pPr>
                            <w:r>
                              <w:rPr>
                                <w:rFonts w:ascii="Times New Roman" w:eastAsia="Times New Roman"/>
                                <w:sz w:val="20"/>
                              </w:rPr>
                              <w:t xml:space="preserve">34.5 </w:t>
                            </w:r>
                            <w:r>
                              <w:rPr>
                                <w:sz w:val="20"/>
                              </w:rPr>
                              <w:t>万元</w:t>
                            </w:r>
                          </w:p>
                        </w:tc>
                        <w:tc>
                          <w:tcPr>
                            <w:tcW w:w="500" w:type="dxa"/>
                          </w:tcPr>
                          <w:p>
                            <w:pPr>
                              <w:pStyle w:val="7"/>
                              <w:spacing w:before="192" w:line="210" w:lineRule="exact"/>
                              <w:ind w:right="127"/>
                              <w:jc w:val="right"/>
                              <w:rPr>
                                <w:rFonts w:ascii="Times New Roman"/>
                                <w:sz w:val="20"/>
                              </w:rPr>
                            </w:pPr>
                            <w:r>
                              <w:rPr>
                                <w:rFonts w:ascii="Times New Roman"/>
                                <w:sz w:val="20"/>
                              </w:rPr>
                              <w:t>10</w:t>
                            </w:r>
                          </w:p>
                        </w:tc>
                        <w:tc>
                          <w:tcPr>
                            <w:tcW w:w="922" w:type="dxa"/>
                          </w:tcPr>
                          <w:p>
                            <w:pPr>
                              <w:pStyle w:val="7"/>
                              <w:spacing w:before="192" w:line="210" w:lineRule="exact"/>
                              <w:ind w:left="133"/>
                              <w:rPr>
                                <w:rFonts w:ascii="Times New Roman"/>
                                <w:sz w:val="20"/>
                              </w:rPr>
                            </w:pPr>
                            <w:r>
                              <w:rPr>
                                <w:rFonts w:ascii="Times New Roman"/>
                                <w:sz w:val="20"/>
                              </w:rPr>
                              <w:t>98.57%</w:t>
                            </w:r>
                          </w:p>
                        </w:tc>
                        <w:tc>
                          <w:tcPr>
                            <w:tcW w:w="401" w:type="dxa"/>
                          </w:tcPr>
                          <w:p>
                            <w:pPr>
                              <w:pStyle w:val="7"/>
                              <w:spacing w:before="192" w:line="210" w:lineRule="exact"/>
                              <w:ind w:left="207"/>
                              <w:rPr>
                                <w:rFonts w:ascii="Times New Roman"/>
                                <w:sz w:val="20"/>
                              </w:rPr>
                            </w:pPr>
                            <w:r>
                              <w:rPr>
                                <w:rFonts w:ascii="Times New Roman"/>
                                <w:w w:val="99"/>
                                <w:sz w:val="20"/>
                              </w:rPr>
                              <w:t>9</w:t>
                            </w:r>
                          </w:p>
                        </w:tc>
                      </w:tr>
                    </w:tbl>
                    <w:p>
                      <w:pPr>
                        <w:pStyle w:val="2"/>
                      </w:pPr>
                    </w:p>
                  </w:txbxContent>
                </v:textbox>
              </v:shape>
            </w:pict>
          </mc:Fallback>
        </mc:AlternateContent>
      </w:r>
      <w:r>
        <w:rPr>
          <w:rFonts w:ascii="Times New Roman"/>
          <w:w w:val="99"/>
          <w:sz w:val="20"/>
        </w:rPr>
        <w:t>0</w:t>
      </w:r>
    </w:p>
    <w:p>
      <w:pPr>
        <w:spacing w:before="0" w:line="213" w:lineRule="exact"/>
        <w:ind w:left="581" w:right="0" w:firstLine="0"/>
        <w:jc w:val="left"/>
        <w:rPr>
          <w:rFonts w:hint="eastAsia" w:ascii="宋体" w:eastAsia="宋体"/>
          <w:sz w:val="20"/>
        </w:rPr>
      </w:pPr>
      <w:r>
        <w:rPr>
          <w:rFonts w:hint="eastAsia" w:ascii="宋体" w:eastAsia="宋体"/>
          <w:sz w:val="20"/>
        </w:rPr>
        <w:t>额：</w:t>
      </w:r>
    </w:p>
    <w:p>
      <w:pPr>
        <w:spacing w:before="55" w:line="213" w:lineRule="exact"/>
        <w:ind w:left="581" w:right="0" w:firstLine="0"/>
        <w:jc w:val="left"/>
        <w:rPr>
          <w:rFonts w:hint="eastAsia" w:ascii="宋体" w:eastAsia="宋体"/>
          <w:sz w:val="20"/>
        </w:rPr>
      </w:pPr>
      <w:r>
        <w:rPr>
          <w:rFonts w:hint="eastAsia" w:ascii="宋体" w:eastAsia="宋体"/>
          <w:sz w:val="20"/>
        </w:rPr>
        <w:t>其中：本年财</w:t>
      </w:r>
    </w:p>
    <w:p>
      <w:pPr>
        <w:spacing w:before="0" w:line="143" w:lineRule="exact"/>
        <w:ind w:left="2420" w:right="0" w:firstLine="0"/>
        <w:jc w:val="left"/>
        <w:rPr>
          <w:rFonts w:ascii="Times New Roman"/>
          <w:sz w:val="20"/>
        </w:rPr>
      </w:pPr>
      <w:r>
        <w:rPr>
          <w:rFonts w:ascii="Times New Roman"/>
          <w:w w:val="99"/>
          <w:sz w:val="20"/>
        </w:rPr>
        <w:t>0</w:t>
      </w:r>
    </w:p>
    <w:p>
      <w:pPr>
        <w:spacing w:before="0" w:line="213" w:lineRule="exact"/>
        <w:ind w:left="581" w:right="0" w:firstLine="0"/>
        <w:jc w:val="left"/>
        <w:rPr>
          <w:rFonts w:hint="eastAsia" w:ascii="宋体" w:eastAsia="宋体"/>
          <w:sz w:val="20"/>
        </w:rPr>
      </w:pPr>
      <w:r>
        <w:rPr>
          <w:rFonts w:hint="eastAsia" w:ascii="宋体" w:eastAsia="宋体"/>
          <w:sz w:val="20"/>
        </w:rPr>
        <w:t>政拨款</w:t>
      </w:r>
    </w:p>
    <w:p>
      <w:pPr>
        <w:spacing w:before="56" w:line="292" w:lineRule="auto"/>
        <w:ind w:left="1121" w:right="5535" w:hanging="276"/>
        <w:jc w:val="left"/>
        <w:rPr>
          <w:rFonts w:hint="eastAsia" w:ascii="宋体" w:eastAsia="宋体"/>
          <w:sz w:val="20"/>
        </w:rPr>
      </w:pPr>
      <w:r>
        <w:rPr>
          <w:rFonts w:hint="eastAsia" w:ascii="宋体" w:eastAsia="宋体"/>
          <w:sz w:val="20"/>
        </w:rPr>
        <w:t>上年结转资金</w:t>
      </w:r>
    </w:p>
    <w:p>
      <w:pPr>
        <w:spacing w:before="42"/>
        <w:ind w:left="982" w:right="0" w:firstLine="0"/>
        <w:jc w:val="left"/>
        <w:rPr>
          <w:rFonts w:hint="eastAsia" w:ascii="宋体" w:eastAsia="宋体"/>
          <w:sz w:val="20"/>
        </w:rPr>
      </w:pPr>
      <w:r>
        <w:rPr>
          <w:rFonts w:hint="eastAsia" w:ascii="宋体" w:eastAsia="宋体"/>
          <w:sz w:val="20"/>
        </w:rPr>
        <w:t>其他资金</w:t>
      </w:r>
    </w:p>
    <w:p>
      <w:pPr>
        <w:spacing w:after="0"/>
        <w:jc w:val="left"/>
        <w:rPr>
          <w:rFonts w:hint="eastAsia" w:ascii="宋体" w:eastAsia="宋体"/>
          <w:sz w:val="20"/>
        </w:rPr>
        <w:sectPr>
          <w:type w:val="continuous"/>
          <w:pgSz w:w="11910" w:h="16840"/>
          <w:pgMar w:top="1440" w:right="1540" w:bottom="280" w:left="1540" w:header="720" w:footer="720" w:gutter="0"/>
          <w:cols w:equalWidth="0" w:num="2">
            <w:col w:w="1405" w:space="40"/>
            <w:col w:w="7385"/>
          </w:cols>
        </w:sectPr>
      </w:pPr>
    </w:p>
    <w:p>
      <w:pPr>
        <w:tabs>
          <w:tab w:val="left" w:pos="6427"/>
        </w:tabs>
        <w:spacing w:before="162"/>
        <w:ind w:left="2537" w:right="0" w:firstLine="0"/>
        <w:jc w:val="left"/>
        <w:rPr>
          <w:rFonts w:hint="eastAsia" w:ascii="宋体" w:eastAsia="宋体"/>
          <w:sz w:val="20"/>
        </w:rPr>
      </w:pPr>
      <w:r>
        <w:rPr>
          <w:rFonts w:hint="eastAsia" w:ascii="宋体" w:eastAsia="宋体"/>
          <w:sz w:val="20"/>
        </w:rPr>
        <w:t>预期目标</w:t>
      </w:r>
      <w:r>
        <w:rPr>
          <w:rFonts w:hint="eastAsia" w:ascii="宋体" w:eastAsia="宋体"/>
          <w:sz w:val="20"/>
        </w:rPr>
        <w:tab/>
      </w:r>
      <w:r>
        <w:rPr>
          <w:rFonts w:hint="eastAsia" w:ascii="宋体" w:eastAsia="宋体"/>
          <w:sz w:val="20"/>
        </w:rPr>
        <w:t>实际完成情况</w:t>
      </w:r>
    </w:p>
    <w:p>
      <w:pPr>
        <w:spacing w:before="118" w:line="254" w:lineRule="exact"/>
        <w:ind w:left="5492" w:right="0" w:firstLine="0"/>
        <w:jc w:val="left"/>
        <w:rPr>
          <w:rFonts w:hint="eastAsia" w:ascii="宋体" w:eastAsia="宋体"/>
          <w:sz w:val="20"/>
        </w:rPr>
      </w:pPr>
      <w:r>
        <w:rPr>
          <w:rFonts w:hint="eastAsia" w:ascii="宋体" w:eastAsia="宋体"/>
          <w:sz w:val="20"/>
        </w:rPr>
        <w:t>完成我区政府网站及政务新媒体的</w:t>
      </w:r>
    </w:p>
    <w:p>
      <w:pPr>
        <w:tabs>
          <w:tab w:val="left" w:pos="5491"/>
        </w:tabs>
        <w:spacing w:before="0" w:line="243" w:lineRule="exact"/>
        <w:ind w:left="166" w:right="0" w:firstLine="0"/>
        <w:jc w:val="left"/>
        <w:rPr>
          <w:rFonts w:hint="eastAsia" w:ascii="宋体" w:eastAsia="宋体"/>
          <w:sz w:val="20"/>
        </w:rPr>
      </w:pPr>
      <w:r>
        <w:rPr>
          <w:rFonts w:hint="eastAsia" w:ascii="宋体" w:eastAsia="宋体"/>
          <w:position w:val="6"/>
          <w:sz w:val="20"/>
        </w:rPr>
        <w:t>年</w:t>
      </w:r>
      <w:r>
        <w:rPr>
          <w:rFonts w:hint="eastAsia" w:ascii="宋体" w:eastAsia="宋体"/>
          <w:position w:val="6"/>
          <w:sz w:val="20"/>
        </w:rPr>
        <w:tab/>
      </w:r>
      <w:r>
        <w:rPr>
          <w:rFonts w:hint="eastAsia" w:ascii="宋体" w:eastAsia="宋体"/>
          <w:sz w:val="20"/>
        </w:rPr>
        <w:t>日常安全运维</w:t>
      </w:r>
    </w:p>
    <w:p>
      <w:pPr>
        <w:spacing w:after="0" w:line="243" w:lineRule="exact"/>
        <w:jc w:val="left"/>
        <w:rPr>
          <w:rFonts w:hint="eastAsia" w:ascii="宋体" w:eastAsia="宋体"/>
          <w:sz w:val="20"/>
        </w:rPr>
        <w:sectPr>
          <w:type w:val="continuous"/>
          <w:pgSz w:w="11910" w:h="16840"/>
          <w:pgMar w:top="1440" w:right="1540" w:bottom="280" w:left="1540" w:header="720" w:footer="720" w:gutter="0"/>
          <w:cols w:space="720" w:num="1"/>
        </w:sectPr>
      </w:pPr>
    </w:p>
    <w:p>
      <w:pPr>
        <w:tabs>
          <w:tab w:val="left" w:pos="598"/>
        </w:tabs>
        <w:spacing w:before="0" w:line="204" w:lineRule="auto"/>
        <w:ind w:left="166" w:right="0" w:firstLine="0"/>
        <w:jc w:val="left"/>
        <w:rPr>
          <w:rFonts w:hint="eastAsia" w:ascii="宋体" w:eastAsia="宋体"/>
          <w:sz w:val="20"/>
        </w:rPr>
      </w:pPr>
      <w:r>
        <w:rPr>
          <w:rFonts w:hint="eastAsia" w:ascii="宋体" w:eastAsia="宋体"/>
          <w:position w:val="-8"/>
          <w:sz w:val="20"/>
        </w:rPr>
        <w:t>度</w:t>
      </w:r>
      <w:r>
        <w:rPr>
          <w:rFonts w:hint="eastAsia" w:ascii="宋体" w:eastAsia="宋体"/>
          <w:position w:val="-8"/>
          <w:sz w:val="20"/>
        </w:rPr>
        <w:tab/>
      </w:r>
      <w:r>
        <w:rPr>
          <w:rFonts w:hint="eastAsia" w:ascii="宋体" w:eastAsia="宋体"/>
          <w:sz w:val="20"/>
        </w:rPr>
        <w:t>为保障我区政府网站及政务新媒体的日常安全运维，</w:t>
      </w:r>
    </w:p>
    <w:p>
      <w:pPr>
        <w:tabs>
          <w:tab w:val="left" w:pos="598"/>
        </w:tabs>
        <w:spacing w:before="0" w:line="216" w:lineRule="auto"/>
        <w:ind w:left="166" w:right="48" w:firstLine="0"/>
        <w:jc w:val="left"/>
        <w:rPr>
          <w:rFonts w:hint="eastAsia" w:ascii="宋体" w:eastAsia="宋体"/>
          <w:sz w:val="20"/>
        </w:rPr>
      </w:pPr>
      <w:r>
        <w:rPr>
          <w:rFonts w:hint="eastAsia" w:ascii="宋体" w:eastAsia="宋体"/>
          <w:position w:val="-8"/>
          <w:sz w:val="20"/>
        </w:rPr>
        <w:t>总</w:t>
      </w:r>
      <w:r>
        <w:rPr>
          <w:rFonts w:hint="eastAsia" w:ascii="宋体" w:eastAsia="宋体"/>
          <w:position w:val="-8"/>
          <w:sz w:val="20"/>
        </w:rPr>
        <w:tab/>
      </w:r>
      <w:r>
        <w:rPr>
          <w:rFonts w:hint="eastAsia" w:ascii="宋体" w:eastAsia="宋体"/>
          <w:sz w:val="20"/>
        </w:rPr>
        <w:t>我办依据已有的运维合同延续实施了区级政府网站</w:t>
      </w:r>
      <w:r>
        <w:rPr>
          <w:rFonts w:hint="eastAsia" w:ascii="宋体" w:eastAsia="宋体"/>
          <w:spacing w:val="-11"/>
          <w:sz w:val="20"/>
        </w:rPr>
        <w:t>及</w:t>
      </w:r>
      <w:r>
        <w:rPr>
          <w:rFonts w:hint="eastAsia" w:ascii="宋体" w:eastAsia="宋体"/>
          <w:position w:val="-8"/>
          <w:sz w:val="20"/>
        </w:rPr>
        <w:t>体</w:t>
      </w:r>
      <w:r>
        <w:rPr>
          <w:rFonts w:hint="eastAsia" w:ascii="宋体" w:eastAsia="宋体"/>
          <w:position w:val="-8"/>
          <w:sz w:val="20"/>
        </w:rPr>
        <w:tab/>
      </w:r>
      <w:r>
        <w:rPr>
          <w:rFonts w:hint="eastAsia" w:ascii="宋体" w:eastAsia="宋体"/>
          <w:sz w:val="20"/>
        </w:rPr>
        <w:t>政务新媒体项目</w:t>
      </w:r>
      <w:r>
        <w:rPr>
          <w:rFonts w:hint="eastAsia" w:ascii="宋体" w:eastAsia="宋体"/>
          <w:spacing w:val="-51"/>
          <w:sz w:val="20"/>
        </w:rPr>
        <w:t xml:space="preserve"> </w:t>
      </w:r>
      <w:r>
        <w:rPr>
          <w:rFonts w:ascii="Times New Roman" w:eastAsia="Times New Roman"/>
          <w:sz w:val="20"/>
        </w:rPr>
        <w:t>6</w:t>
      </w:r>
      <w:r>
        <w:rPr>
          <w:rFonts w:ascii="Times New Roman" w:eastAsia="Times New Roman"/>
          <w:spacing w:val="1"/>
          <w:sz w:val="20"/>
        </w:rPr>
        <w:t xml:space="preserve"> </w:t>
      </w:r>
      <w:r>
        <w:rPr>
          <w:rFonts w:hint="eastAsia" w:ascii="宋体" w:eastAsia="宋体"/>
          <w:sz w:val="20"/>
        </w:rPr>
        <w:t>个。</w:t>
      </w:r>
    </w:p>
    <w:p>
      <w:pPr>
        <w:tabs>
          <w:tab w:val="left" w:pos="648"/>
        </w:tabs>
        <w:spacing w:before="0" w:line="204" w:lineRule="auto"/>
        <w:ind w:left="166" w:right="0" w:firstLine="0"/>
        <w:jc w:val="left"/>
        <w:rPr>
          <w:rFonts w:hint="eastAsia" w:ascii="宋体" w:eastAsia="宋体"/>
          <w:sz w:val="20"/>
        </w:rPr>
      </w:pPr>
      <w:r>
        <w:rPr>
          <w:rFonts w:hint="eastAsia" w:ascii="宋体" w:eastAsia="宋体"/>
          <w:position w:val="-8"/>
          <w:sz w:val="20"/>
        </w:rPr>
        <w:t>目</w:t>
      </w:r>
      <w:r>
        <w:rPr>
          <w:rFonts w:hint="eastAsia" w:ascii="宋体" w:eastAsia="宋体"/>
          <w:position w:val="-8"/>
          <w:sz w:val="20"/>
        </w:rPr>
        <w:tab/>
      </w:r>
      <w:r>
        <w:rPr>
          <w:rFonts w:hint="eastAsia" w:ascii="宋体" w:eastAsia="宋体"/>
          <w:sz w:val="20"/>
        </w:rPr>
        <w:t>区级政府网站集约化平台日常运维服务</w:t>
      </w:r>
    </w:p>
    <w:p>
      <w:pPr>
        <w:tabs>
          <w:tab w:val="left" w:pos="648"/>
        </w:tabs>
        <w:spacing w:before="0" w:line="211" w:lineRule="auto"/>
        <w:ind w:left="166" w:right="0" w:firstLine="0"/>
        <w:jc w:val="left"/>
        <w:rPr>
          <w:rFonts w:hint="eastAsia" w:ascii="宋体" w:eastAsia="宋体"/>
          <w:sz w:val="20"/>
        </w:rPr>
      </w:pPr>
      <w:r>
        <w:rPr>
          <w:rFonts w:hint="eastAsia" w:ascii="宋体" w:eastAsia="宋体"/>
          <w:position w:val="-8"/>
          <w:sz w:val="20"/>
        </w:rPr>
        <w:t>标</w:t>
      </w:r>
      <w:r>
        <w:rPr>
          <w:rFonts w:hint="eastAsia" w:ascii="宋体" w:eastAsia="宋体"/>
          <w:position w:val="-8"/>
          <w:sz w:val="20"/>
        </w:rPr>
        <w:tab/>
      </w:r>
      <w:r>
        <w:rPr>
          <w:rFonts w:hint="eastAsia" w:ascii="宋体" w:eastAsia="宋体"/>
          <w:sz w:val="20"/>
        </w:rPr>
        <w:t>区级政府网站集约化平台云资源（云防护）服务</w:t>
      </w:r>
    </w:p>
    <w:p>
      <w:pPr>
        <w:tabs>
          <w:tab w:val="left" w:pos="598"/>
          <w:tab w:val="left" w:pos="648"/>
        </w:tabs>
        <w:spacing w:before="0" w:line="216" w:lineRule="auto"/>
        <w:ind w:left="166" w:right="19" w:firstLine="0"/>
        <w:jc w:val="left"/>
        <w:rPr>
          <w:rFonts w:hint="eastAsia" w:ascii="宋体" w:hAnsi="宋体" w:eastAsia="宋体"/>
          <w:sz w:val="20"/>
        </w:rPr>
      </w:pPr>
      <w:r>
        <w:rPr>
          <w:rFonts w:hint="eastAsia" w:ascii="宋体" w:hAnsi="宋体" w:eastAsia="宋体"/>
          <w:position w:val="-8"/>
          <w:sz w:val="20"/>
        </w:rPr>
        <w:t>完</w:t>
      </w:r>
      <w:r>
        <w:rPr>
          <w:rFonts w:hint="eastAsia" w:ascii="宋体" w:hAnsi="宋体" w:eastAsia="宋体"/>
          <w:position w:val="-8"/>
          <w:sz w:val="20"/>
        </w:rPr>
        <w:tab/>
      </w:r>
      <w:r>
        <w:rPr>
          <w:rFonts w:hint="eastAsia" w:ascii="宋体" w:hAnsi="宋体" w:eastAsia="宋体"/>
          <w:position w:val="-8"/>
          <w:sz w:val="20"/>
        </w:rPr>
        <w:tab/>
      </w:r>
      <w:r>
        <w:rPr>
          <w:rFonts w:ascii="Times New Roman" w:hAnsi="Times New Roman" w:eastAsia="Times New Roman"/>
          <w:w w:val="95"/>
          <w:sz w:val="20"/>
        </w:rPr>
        <w:t>“</w:t>
      </w:r>
      <w:r>
        <w:rPr>
          <w:rFonts w:hint="eastAsia" w:ascii="宋体" w:hAnsi="宋体" w:eastAsia="宋体"/>
          <w:w w:val="95"/>
          <w:sz w:val="20"/>
        </w:rPr>
        <w:t>淮南市八公山区人民政府发布</w:t>
      </w:r>
      <w:r>
        <w:rPr>
          <w:rFonts w:ascii="Times New Roman" w:hAnsi="Times New Roman" w:eastAsia="Times New Roman"/>
          <w:w w:val="95"/>
          <w:sz w:val="20"/>
        </w:rPr>
        <w:t>”</w:t>
      </w:r>
      <w:r>
        <w:rPr>
          <w:rFonts w:hint="eastAsia" w:ascii="宋体" w:hAnsi="宋体" w:eastAsia="宋体"/>
          <w:w w:val="95"/>
          <w:sz w:val="20"/>
        </w:rPr>
        <w:t xml:space="preserve">政务双微平台运维服 </w:t>
      </w:r>
      <w:r>
        <w:rPr>
          <w:rFonts w:hint="eastAsia" w:ascii="宋体" w:hAnsi="宋体" w:eastAsia="宋体"/>
          <w:position w:val="-8"/>
          <w:sz w:val="20"/>
        </w:rPr>
        <w:t>成</w:t>
      </w:r>
      <w:r>
        <w:rPr>
          <w:rFonts w:hint="eastAsia" w:ascii="宋体" w:hAnsi="宋体" w:eastAsia="宋体"/>
          <w:position w:val="-8"/>
          <w:sz w:val="20"/>
        </w:rPr>
        <w:tab/>
      </w:r>
      <w:r>
        <w:rPr>
          <w:rFonts w:hint="eastAsia" w:ascii="宋体" w:hAnsi="宋体" w:eastAsia="宋体"/>
          <w:sz w:val="20"/>
        </w:rPr>
        <w:t>务</w:t>
      </w:r>
    </w:p>
    <w:p>
      <w:pPr>
        <w:tabs>
          <w:tab w:val="left" w:pos="648"/>
        </w:tabs>
        <w:spacing w:before="0" w:line="204" w:lineRule="auto"/>
        <w:ind w:left="166" w:right="0" w:firstLine="0"/>
        <w:jc w:val="left"/>
        <w:rPr>
          <w:rFonts w:hint="eastAsia" w:ascii="宋体" w:eastAsia="宋体"/>
          <w:sz w:val="20"/>
        </w:rPr>
      </w:pPr>
      <w:r>
        <w:rPr>
          <w:rFonts w:hint="eastAsia" w:ascii="宋体" w:eastAsia="宋体"/>
          <w:position w:val="-8"/>
          <w:sz w:val="20"/>
        </w:rPr>
        <w:t>情</w:t>
      </w:r>
      <w:r>
        <w:rPr>
          <w:rFonts w:hint="eastAsia" w:ascii="宋体" w:eastAsia="宋体"/>
          <w:position w:val="-8"/>
          <w:sz w:val="20"/>
        </w:rPr>
        <w:tab/>
      </w:r>
      <w:r>
        <w:rPr>
          <w:rFonts w:hint="eastAsia" w:ascii="宋体" w:eastAsia="宋体"/>
          <w:sz w:val="20"/>
        </w:rPr>
        <w:t>区政府网站群及政务新媒体日常监测及内容安全服</w:t>
      </w:r>
      <w:r>
        <w:rPr>
          <w:rFonts w:hint="eastAsia" w:ascii="宋体" w:eastAsia="宋体"/>
          <w:spacing w:val="-13"/>
          <w:sz w:val="20"/>
        </w:rPr>
        <w:t>务</w:t>
      </w:r>
    </w:p>
    <w:p>
      <w:pPr>
        <w:tabs>
          <w:tab w:val="left" w:pos="648"/>
        </w:tabs>
        <w:spacing w:before="0" w:line="216" w:lineRule="auto"/>
        <w:ind w:left="648" w:right="1197" w:hanging="483"/>
        <w:jc w:val="left"/>
        <w:rPr>
          <w:rFonts w:hint="eastAsia" w:ascii="宋体" w:eastAsia="宋体"/>
          <w:sz w:val="20"/>
        </w:rPr>
      </w:pPr>
      <w:r>
        <w:rPr>
          <w:rFonts w:hint="eastAsia" w:ascii="宋体" w:eastAsia="宋体"/>
          <w:position w:val="-8"/>
          <w:sz w:val="20"/>
        </w:rPr>
        <w:t>况</w:t>
      </w:r>
      <w:r>
        <w:rPr>
          <w:rFonts w:hint="eastAsia" w:ascii="宋体" w:eastAsia="宋体"/>
          <w:position w:val="-8"/>
          <w:sz w:val="20"/>
        </w:rPr>
        <w:tab/>
      </w:r>
      <w:r>
        <w:rPr>
          <w:rFonts w:hint="eastAsia" w:ascii="宋体" w:eastAsia="宋体"/>
          <w:sz w:val="20"/>
        </w:rPr>
        <w:t>区级政府网站集约化平台容灾备份服</w:t>
      </w:r>
      <w:r>
        <w:rPr>
          <w:rFonts w:hint="eastAsia" w:ascii="宋体" w:eastAsia="宋体"/>
          <w:spacing w:val="-12"/>
          <w:sz w:val="20"/>
        </w:rPr>
        <w:t>务</w:t>
      </w:r>
      <w:r>
        <w:rPr>
          <w:rFonts w:hint="eastAsia" w:ascii="宋体" w:eastAsia="宋体"/>
          <w:sz w:val="20"/>
        </w:rPr>
        <w:t>区政务新媒体云监管平台建设</w:t>
      </w:r>
    </w:p>
    <w:p>
      <w:pPr>
        <w:spacing w:before="127" w:line="292" w:lineRule="auto"/>
        <w:ind w:left="166" w:right="284" w:firstLine="48"/>
        <w:jc w:val="left"/>
        <w:rPr>
          <w:rFonts w:hint="eastAsia" w:ascii="宋体" w:eastAsia="宋体"/>
          <w:sz w:val="20"/>
        </w:rPr>
      </w:pPr>
      <w:r>
        <w:br w:type="column"/>
      </w:r>
      <w:r>
        <w:rPr>
          <w:rFonts w:hint="eastAsia" w:ascii="宋体" w:eastAsia="宋体"/>
          <w:sz w:val="20"/>
        </w:rPr>
        <w:t>区级政府网站集约化平台日常运维服务</w:t>
      </w:r>
    </w:p>
    <w:p>
      <w:pPr>
        <w:spacing w:before="0" w:line="255" w:lineRule="exact"/>
        <w:ind w:left="214" w:right="0" w:firstLine="0"/>
        <w:jc w:val="left"/>
        <w:rPr>
          <w:rFonts w:hint="eastAsia" w:ascii="宋体" w:eastAsia="宋体"/>
          <w:sz w:val="20"/>
        </w:rPr>
      </w:pPr>
      <w:r>
        <w:rPr>
          <w:rFonts w:hint="eastAsia" w:ascii="宋体" w:eastAsia="宋体"/>
          <w:sz w:val="20"/>
        </w:rPr>
        <w:t>区级政府网站集约化平台云资源</w:t>
      </w:r>
    </w:p>
    <w:p>
      <w:pPr>
        <w:spacing w:before="55"/>
        <w:ind w:left="166" w:right="0" w:firstLine="0"/>
        <w:jc w:val="left"/>
        <w:rPr>
          <w:rFonts w:hint="eastAsia" w:ascii="宋体" w:eastAsia="宋体"/>
          <w:sz w:val="20"/>
        </w:rPr>
      </w:pPr>
      <w:r>
        <w:rPr>
          <w:rFonts w:hint="eastAsia" w:ascii="宋体" w:eastAsia="宋体"/>
          <w:sz w:val="20"/>
        </w:rPr>
        <w:t>（云防护）服务</w:t>
      </w:r>
    </w:p>
    <w:p>
      <w:pPr>
        <w:spacing w:before="56" w:line="292" w:lineRule="auto"/>
        <w:ind w:left="166" w:right="308" w:firstLine="48"/>
        <w:jc w:val="left"/>
        <w:rPr>
          <w:rFonts w:hint="eastAsia" w:ascii="宋体" w:hAnsi="宋体" w:eastAsia="宋体"/>
          <w:sz w:val="20"/>
        </w:rPr>
      </w:pPr>
      <w:r>
        <w:rPr>
          <w:rFonts w:ascii="Times New Roman" w:hAnsi="Times New Roman" w:eastAsia="Times New Roman"/>
          <w:sz w:val="20"/>
        </w:rPr>
        <w:t>“</w:t>
      </w:r>
      <w:r>
        <w:rPr>
          <w:rFonts w:hint="eastAsia" w:ascii="宋体" w:hAnsi="宋体" w:eastAsia="宋体"/>
          <w:sz w:val="20"/>
        </w:rPr>
        <w:t>淮南市八公山区人民政府发布</w:t>
      </w:r>
      <w:r>
        <w:rPr>
          <w:rFonts w:ascii="Times New Roman" w:hAnsi="Times New Roman" w:eastAsia="Times New Roman"/>
          <w:sz w:val="20"/>
        </w:rPr>
        <w:t>”</w:t>
      </w:r>
      <w:r>
        <w:rPr>
          <w:rFonts w:hint="eastAsia" w:ascii="宋体" w:hAnsi="宋体" w:eastAsia="宋体"/>
          <w:sz w:val="20"/>
        </w:rPr>
        <w:t>政务双微平台运维服务</w:t>
      </w:r>
    </w:p>
    <w:p>
      <w:pPr>
        <w:spacing w:before="0" w:line="292" w:lineRule="auto"/>
        <w:ind w:left="166" w:right="284" w:firstLine="48"/>
        <w:jc w:val="left"/>
        <w:rPr>
          <w:rFonts w:hint="eastAsia" w:ascii="宋体" w:eastAsia="宋体"/>
          <w:sz w:val="20"/>
        </w:rPr>
      </w:pPr>
      <w:r>
        <w:rPr>
          <w:rFonts w:hint="eastAsia" w:ascii="宋体" w:eastAsia="宋体"/>
          <w:sz w:val="20"/>
        </w:rPr>
        <w:t>区政府网站群及政务新媒体日常监测及内容安全服务</w:t>
      </w:r>
    </w:p>
    <w:p>
      <w:pPr>
        <w:spacing w:before="0" w:line="292" w:lineRule="auto"/>
        <w:ind w:left="166" w:right="284" w:firstLine="48"/>
        <w:jc w:val="left"/>
        <w:rPr>
          <w:rFonts w:hint="eastAsia" w:ascii="宋体" w:eastAsia="宋体"/>
          <w:sz w:val="20"/>
        </w:rPr>
      </w:pPr>
      <w:r>
        <w:rPr>
          <w:rFonts w:hint="eastAsia" w:ascii="宋体" w:eastAsia="宋体"/>
          <w:sz w:val="20"/>
        </w:rPr>
        <w:t>区级政府网站集约化平台容灾备份服务</w:t>
      </w:r>
    </w:p>
    <w:p>
      <w:pPr>
        <w:spacing w:before="0" w:line="255" w:lineRule="exact"/>
        <w:ind w:left="214" w:right="0" w:firstLine="0"/>
        <w:jc w:val="left"/>
        <w:rPr>
          <w:rFonts w:hint="eastAsia" w:ascii="宋体" w:eastAsia="宋体"/>
          <w:sz w:val="20"/>
        </w:rPr>
      </w:pPr>
      <w:r>
        <w:rPr>
          <w:rFonts w:hint="eastAsia" w:ascii="宋体" w:eastAsia="宋体"/>
          <w:sz w:val="20"/>
        </w:rPr>
        <w:t>区政务新媒体云监管平台建设</w:t>
      </w:r>
    </w:p>
    <w:p>
      <w:pPr>
        <w:spacing w:before="53" w:line="185" w:lineRule="exact"/>
        <w:ind w:left="259" w:right="0" w:firstLine="0"/>
        <w:jc w:val="left"/>
        <w:rPr>
          <w:rFonts w:hint="eastAsia" w:ascii="宋体" w:eastAsia="宋体"/>
          <w:sz w:val="20"/>
        </w:rPr>
      </w:pPr>
      <w:r>
        <w:rPr>
          <w:rFonts w:hint="eastAsia" w:ascii="宋体" w:eastAsia="宋体"/>
          <w:sz w:val="20"/>
        </w:rPr>
        <w:t>实际</w:t>
      </w:r>
    </w:p>
    <w:p>
      <w:pPr>
        <w:spacing w:after="0" w:line="185" w:lineRule="exact"/>
        <w:jc w:val="left"/>
        <w:rPr>
          <w:rFonts w:hint="eastAsia" w:ascii="宋体" w:eastAsia="宋体"/>
          <w:sz w:val="20"/>
        </w:rPr>
        <w:sectPr>
          <w:type w:val="continuous"/>
          <w:pgSz w:w="11910" w:h="16840"/>
          <w:pgMar w:top="1440" w:right="1540" w:bottom="280" w:left="1540" w:header="720" w:footer="720" w:gutter="0"/>
          <w:cols w:equalWidth="0" w:num="2">
            <w:col w:w="5247" w:space="78"/>
            <w:col w:w="3505"/>
          </w:cols>
        </w:sectPr>
      </w:pPr>
    </w:p>
    <w:p>
      <w:pPr>
        <w:spacing w:before="127"/>
        <w:ind w:left="0" w:right="0" w:firstLine="0"/>
        <w:jc w:val="right"/>
        <w:rPr>
          <w:rFonts w:hint="eastAsia" w:ascii="宋体" w:eastAsia="宋体"/>
          <w:sz w:val="20"/>
        </w:rPr>
      </w:pPr>
      <w:r>
        <mc:AlternateContent>
          <mc:Choice Requires="wps">
            <w:drawing>
              <wp:anchor distT="0" distB="0" distL="114300" distR="114300" simplePos="0" relativeHeight="251660288" behindDoc="0" locked="0" layoutInCell="1" allowOverlap="1">
                <wp:simplePos x="0" y="0"/>
                <wp:positionH relativeFrom="page">
                  <wp:posOffset>1051560</wp:posOffset>
                </wp:positionH>
                <wp:positionV relativeFrom="paragraph">
                  <wp:posOffset>0</wp:posOffset>
                </wp:positionV>
                <wp:extent cx="1071245" cy="20085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1071245" cy="2008505"/>
                        </a:xfrm>
                        <a:prstGeom prst="rect">
                          <a:avLst/>
                        </a:prstGeom>
                        <a:noFill/>
                        <a:ln>
                          <a:noFill/>
                        </a:ln>
                      </wps:spPr>
                      <wps:txbx>
                        <w:txbxContent>
                          <w:tbl>
                            <w:tblPr>
                              <w:tblStyle w:val="3"/>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7"/>
                              <w:gridCol w:w="705"/>
                              <w:gridCol w:w="593"/>
                            </w:tblGrid>
                            <w:tr>
                              <w:tblPrEx>
                                <w:tblCellMar>
                                  <w:top w:w="0" w:type="dxa"/>
                                  <w:left w:w="0" w:type="dxa"/>
                                  <w:bottom w:w="0" w:type="dxa"/>
                                  <w:right w:w="0" w:type="dxa"/>
                                </w:tblCellMar>
                              </w:tblPrEx>
                              <w:trPr>
                                <w:trHeight w:val="645" w:hRule="atLeast"/>
                              </w:trPr>
                              <w:tc>
                                <w:tcPr>
                                  <w:tcW w:w="387" w:type="dxa"/>
                                  <w:vMerge w:val="restart"/>
                                </w:tcPr>
                                <w:p>
                                  <w:pPr>
                                    <w:pStyle w:val="7"/>
                                    <w:rPr>
                                      <w:rFonts w:ascii="Times New Roman"/>
                                      <w:sz w:val="18"/>
                                    </w:rPr>
                                  </w:pPr>
                                </w:p>
                              </w:tc>
                              <w:tc>
                                <w:tcPr>
                                  <w:tcW w:w="705" w:type="dxa"/>
                                </w:tcPr>
                                <w:p>
                                  <w:pPr>
                                    <w:pStyle w:val="7"/>
                                    <w:spacing w:line="227" w:lineRule="exact"/>
                                    <w:ind w:left="138"/>
                                    <w:rPr>
                                      <w:sz w:val="20"/>
                                    </w:rPr>
                                  </w:pPr>
                                  <w:r>
                                    <w:rPr>
                                      <w:w w:val="95"/>
                                      <w:sz w:val="20"/>
                                    </w:rPr>
                                    <w:t>一级</w:t>
                                  </w:r>
                                </w:p>
                                <w:p>
                                  <w:pPr>
                                    <w:pStyle w:val="7"/>
                                    <w:spacing w:before="55"/>
                                    <w:ind w:left="162"/>
                                    <w:rPr>
                                      <w:sz w:val="20"/>
                                    </w:rPr>
                                  </w:pPr>
                                  <w:r>
                                    <w:rPr>
                                      <w:w w:val="95"/>
                                      <w:sz w:val="20"/>
                                    </w:rPr>
                                    <w:t>指标</w:t>
                                  </w:r>
                                </w:p>
                              </w:tc>
                              <w:tc>
                                <w:tcPr>
                                  <w:tcW w:w="593" w:type="dxa"/>
                                </w:tcPr>
                                <w:p>
                                  <w:pPr>
                                    <w:pStyle w:val="7"/>
                                    <w:spacing w:line="227" w:lineRule="exact"/>
                                    <w:ind w:left="146"/>
                                    <w:rPr>
                                      <w:sz w:val="20"/>
                                    </w:rPr>
                                  </w:pPr>
                                  <w:r>
                                    <w:rPr>
                                      <w:w w:val="95"/>
                                      <w:sz w:val="20"/>
                                    </w:rPr>
                                    <w:t>二级</w:t>
                                  </w:r>
                                </w:p>
                                <w:p>
                                  <w:pPr>
                                    <w:pStyle w:val="7"/>
                                    <w:spacing w:before="55"/>
                                    <w:ind w:left="146"/>
                                    <w:rPr>
                                      <w:sz w:val="20"/>
                                    </w:rPr>
                                  </w:pPr>
                                  <w:r>
                                    <w:rPr>
                                      <w:w w:val="95"/>
                                      <w:sz w:val="20"/>
                                    </w:rPr>
                                    <w:t>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387" w:type="dxa"/>
                                  <w:vMerge w:val="continue"/>
                                  <w:tcBorders>
                                    <w:top w:val="nil"/>
                                  </w:tcBorders>
                                </w:tcPr>
                                <w:p>
                                  <w:pPr>
                                    <w:rPr>
                                      <w:sz w:val="2"/>
                                      <w:szCs w:val="2"/>
                                    </w:rPr>
                                  </w:pPr>
                                </w:p>
                              </w:tc>
                              <w:tc>
                                <w:tcPr>
                                  <w:tcW w:w="705" w:type="dxa"/>
                                </w:tcPr>
                                <w:p>
                                  <w:pPr>
                                    <w:pStyle w:val="7"/>
                                    <w:rPr>
                                      <w:rFonts w:ascii="Times New Roman"/>
                                      <w:sz w:val="18"/>
                                    </w:rPr>
                                  </w:pPr>
                                </w:p>
                              </w:tc>
                              <w:tc>
                                <w:tcPr>
                                  <w:tcW w:w="593" w:type="dxa"/>
                                </w:tcPr>
                                <w:p>
                                  <w:pPr>
                                    <w:pStyle w:val="7"/>
                                    <w:spacing w:before="105" w:line="252" w:lineRule="exact"/>
                                    <w:ind w:right="46"/>
                                    <w:jc w:val="right"/>
                                    <w:rPr>
                                      <w:sz w:val="20"/>
                                    </w:rPr>
                                  </w:pPr>
                                  <w:r>
                                    <w:rPr>
                                      <w:w w:val="95"/>
                                      <w:sz w:val="2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87" w:type="dxa"/>
                                </w:tcPr>
                                <w:p>
                                  <w:pPr>
                                    <w:pStyle w:val="7"/>
                                    <w:spacing w:before="15"/>
                                    <w:ind w:left="50"/>
                                    <w:rPr>
                                      <w:sz w:val="20"/>
                                    </w:rPr>
                                  </w:pPr>
                                  <w:r>
                                    <w:rPr>
                                      <w:w w:val="99"/>
                                      <w:sz w:val="20"/>
                                    </w:rPr>
                                    <w:t>年</w:t>
                                  </w:r>
                                </w:p>
                              </w:tc>
                              <w:tc>
                                <w:tcPr>
                                  <w:tcW w:w="705" w:type="dxa"/>
                                </w:tcPr>
                                <w:p>
                                  <w:pPr>
                                    <w:pStyle w:val="7"/>
                                    <w:spacing w:before="39" w:line="252" w:lineRule="exact"/>
                                    <w:ind w:left="236"/>
                                    <w:rPr>
                                      <w:sz w:val="20"/>
                                    </w:rPr>
                                  </w:pPr>
                                  <w:r>
                                    <w:rPr>
                                      <w:w w:val="99"/>
                                      <w:sz w:val="20"/>
                                    </w:rPr>
                                    <w:t>产</w:t>
                                  </w:r>
                                </w:p>
                              </w:tc>
                              <w:tc>
                                <w:tcPr>
                                  <w:tcW w:w="593" w:type="dxa"/>
                                </w:tcPr>
                                <w:p>
                                  <w:pPr>
                                    <w:pStyle w:val="7"/>
                                    <w:spacing w:before="39" w:line="252" w:lineRule="exact"/>
                                    <w:ind w:right="46"/>
                                    <w:jc w:val="right"/>
                                    <w:rPr>
                                      <w:sz w:val="20"/>
                                    </w:rPr>
                                  </w:pPr>
                                  <w:r>
                                    <w:rPr>
                                      <w:w w:val="95"/>
                                      <w:sz w:val="20"/>
                                    </w:rPr>
                                    <w:t>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87" w:type="dxa"/>
                                </w:tcPr>
                                <w:p>
                                  <w:pPr>
                                    <w:pStyle w:val="7"/>
                                    <w:spacing w:before="15"/>
                                    <w:ind w:left="50"/>
                                    <w:rPr>
                                      <w:sz w:val="20"/>
                                    </w:rPr>
                                  </w:pPr>
                                  <w:r>
                                    <w:rPr>
                                      <w:w w:val="99"/>
                                      <w:sz w:val="20"/>
                                    </w:rPr>
                                    <w:t>度</w:t>
                                  </w:r>
                                </w:p>
                              </w:tc>
                              <w:tc>
                                <w:tcPr>
                                  <w:tcW w:w="705" w:type="dxa"/>
                                </w:tcPr>
                                <w:p>
                                  <w:pPr>
                                    <w:pStyle w:val="7"/>
                                    <w:spacing w:before="39" w:line="252" w:lineRule="exact"/>
                                    <w:ind w:left="263"/>
                                    <w:rPr>
                                      <w:sz w:val="20"/>
                                    </w:rPr>
                                  </w:pPr>
                                  <w:r>
                                    <w:rPr>
                                      <w:w w:val="99"/>
                                      <w:sz w:val="20"/>
                                    </w:rPr>
                                    <w:t>出</w:t>
                                  </w:r>
                                </w:p>
                              </w:tc>
                              <w:tc>
                                <w:tcPr>
                                  <w:tcW w:w="593" w:type="dxa"/>
                                </w:tcPr>
                                <w:p>
                                  <w:pPr>
                                    <w:pStyle w:val="7"/>
                                    <w:spacing w:before="39" w:line="252" w:lineRule="exact"/>
                                    <w:ind w:right="46"/>
                                    <w:jc w:val="right"/>
                                    <w:rPr>
                                      <w:sz w:val="20"/>
                                    </w:rPr>
                                  </w:pPr>
                                  <w:r>
                                    <w:rPr>
                                      <w:w w:val="95"/>
                                      <w:sz w:val="20"/>
                                    </w:rPr>
                                    <w:t>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387" w:type="dxa"/>
                                </w:tcPr>
                                <w:p>
                                  <w:pPr>
                                    <w:pStyle w:val="7"/>
                                    <w:spacing w:before="15"/>
                                    <w:ind w:left="50"/>
                                    <w:rPr>
                                      <w:sz w:val="20"/>
                                    </w:rPr>
                                  </w:pPr>
                                  <w:r>
                                    <w:rPr>
                                      <w:w w:val="99"/>
                                      <w:sz w:val="20"/>
                                    </w:rPr>
                                    <w:t>绩</w:t>
                                  </w:r>
                                </w:p>
                              </w:tc>
                              <w:tc>
                                <w:tcPr>
                                  <w:tcW w:w="705" w:type="dxa"/>
                                </w:tcPr>
                                <w:p>
                                  <w:pPr>
                                    <w:pStyle w:val="7"/>
                                    <w:spacing w:before="39" w:line="252" w:lineRule="exact"/>
                                    <w:ind w:left="263"/>
                                    <w:rPr>
                                      <w:sz w:val="20"/>
                                    </w:rPr>
                                  </w:pPr>
                                  <w:r>
                                    <w:rPr>
                                      <w:w w:val="99"/>
                                      <w:sz w:val="20"/>
                                    </w:rPr>
                                    <w:t>指</w:t>
                                  </w:r>
                                </w:p>
                              </w:tc>
                              <w:tc>
                                <w:tcPr>
                                  <w:tcW w:w="593" w:type="dxa"/>
                                </w:tcPr>
                                <w:p>
                                  <w:pPr>
                                    <w:pStyle w:val="7"/>
                                    <w:spacing w:before="39" w:line="252" w:lineRule="exact"/>
                                    <w:ind w:right="46"/>
                                    <w:jc w:val="right"/>
                                    <w:rPr>
                                      <w:sz w:val="20"/>
                                    </w:rPr>
                                  </w:pPr>
                                  <w:r>
                                    <w:rPr>
                                      <w:w w:val="95"/>
                                      <w:sz w:val="20"/>
                                    </w:rPr>
                                    <w:t>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387" w:type="dxa"/>
                                </w:tcPr>
                                <w:p>
                                  <w:pPr>
                                    <w:pStyle w:val="7"/>
                                    <w:spacing w:before="15"/>
                                    <w:ind w:left="50"/>
                                    <w:rPr>
                                      <w:sz w:val="20"/>
                                    </w:rPr>
                                  </w:pPr>
                                  <w:r>
                                    <w:rPr>
                                      <w:w w:val="99"/>
                                      <w:sz w:val="20"/>
                                    </w:rPr>
                                    <w:t>效</w:t>
                                  </w:r>
                                </w:p>
                              </w:tc>
                              <w:tc>
                                <w:tcPr>
                                  <w:tcW w:w="705" w:type="dxa"/>
                                </w:tcPr>
                                <w:p>
                                  <w:pPr>
                                    <w:pStyle w:val="7"/>
                                    <w:spacing w:before="39" w:line="252" w:lineRule="exact"/>
                                    <w:ind w:left="263"/>
                                    <w:rPr>
                                      <w:sz w:val="20"/>
                                    </w:rPr>
                                  </w:pPr>
                                  <w:r>
                                    <w:rPr>
                                      <w:w w:val="99"/>
                                      <w:sz w:val="20"/>
                                    </w:rPr>
                                    <w:t>标</w:t>
                                  </w:r>
                                </w:p>
                              </w:tc>
                              <w:tc>
                                <w:tcPr>
                                  <w:tcW w:w="593" w:type="dxa"/>
                                </w:tcPr>
                                <w:p>
                                  <w:pPr>
                                    <w:pStyle w:val="7"/>
                                    <w:spacing w:before="39" w:line="252" w:lineRule="exact"/>
                                    <w:ind w:right="46"/>
                                    <w:jc w:val="right"/>
                                    <w:rPr>
                                      <w:sz w:val="20"/>
                                    </w:rPr>
                                  </w:pPr>
                                  <w:r>
                                    <w:rPr>
                                      <w:w w:val="95"/>
                                      <w:sz w:val="20"/>
                                    </w:rPr>
                                    <w:t>时效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387" w:type="dxa"/>
                                </w:tcPr>
                                <w:p>
                                  <w:pPr>
                                    <w:pStyle w:val="7"/>
                                    <w:spacing w:before="15"/>
                                    <w:ind w:left="50"/>
                                    <w:rPr>
                                      <w:sz w:val="20"/>
                                    </w:rPr>
                                  </w:pPr>
                                  <w:r>
                                    <w:rPr>
                                      <w:w w:val="99"/>
                                      <w:sz w:val="20"/>
                                    </w:rPr>
                                    <w:t>指</w:t>
                                  </w:r>
                                </w:p>
                              </w:tc>
                              <w:tc>
                                <w:tcPr>
                                  <w:tcW w:w="705" w:type="dxa"/>
                                </w:tcPr>
                                <w:p>
                                  <w:pPr>
                                    <w:pStyle w:val="7"/>
                                    <w:spacing w:before="52"/>
                                    <w:ind w:left="229"/>
                                    <w:rPr>
                                      <w:rFonts w:ascii="Times New Roman"/>
                                      <w:sz w:val="20"/>
                                    </w:rPr>
                                  </w:pPr>
                                  <w:r>
                                    <w:rPr>
                                      <w:rFonts w:ascii="Times New Roman"/>
                                      <w:sz w:val="20"/>
                                    </w:rPr>
                                    <w:t>(50</w:t>
                                  </w:r>
                                </w:p>
                              </w:tc>
                              <w:tc>
                                <w:tcPr>
                                  <w:tcW w:w="593" w:type="dxa"/>
                                </w:tcPr>
                                <w:p>
                                  <w:pPr>
                                    <w:pStyle w:val="7"/>
                                    <w:spacing w:before="39"/>
                                    <w:ind w:right="46"/>
                                    <w:jc w:val="right"/>
                                    <w:rPr>
                                      <w:sz w:val="20"/>
                                    </w:rPr>
                                  </w:pPr>
                                  <w:r>
                                    <w:rPr>
                                      <w:w w:val="95"/>
                                      <w:sz w:val="20"/>
                                    </w:rPr>
                                    <w:t>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trPr>
                              <w:tc>
                                <w:tcPr>
                                  <w:tcW w:w="387" w:type="dxa"/>
                                </w:tcPr>
                                <w:p>
                                  <w:pPr>
                                    <w:pStyle w:val="7"/>
                                    <w:spacing w:before="8"/>
                                    <w:ind w:left="50"/>
                                    <w:rPr>
                                      <w:sz w:val="20"/>
                                    </w:rPr>
                                  </w:pPr>
                                  <w:r>
                                    <w:rPr>
                                      <w:w w:val="99"/>
                                      <w:sz w:val="20"/>
                                    </w:rPr>
                                    <w:t>标</w:t>
                                  </w:r>
                                </w:p>
                                <w:p>
                                  <w:pPr>
                                    <w:pStyle w:val="7"/>
                                    <w:spacing w:before="55" w:line="232" w:lineRule="exact"/>
                                    <w:ind w:left="50"/>
                                    <w:rPr>
                                      <w:sz w:val="20"/>
                                    </w:rPr>
                                  </w:pPr>
                                  <w:r>
                                    <w:rPr>
                                      <w:w w:val="99"/>
                                      <w:sz w:val="20"/>
                                    </w:rPr>
                                    <w:t>完</w:t>
                                  </w:r>
                                </w:p>
                              </w:tc>
                              <w:tc>
                                <w:tcPr>
                                  <w:tcW w:w="705" w:type="dxa"/>
                                </w:tcPr>
                                <w:p>
                                  <w:pPr>
                                    <w:pStyle w:val="7"/>
                                    <w:spacing w:before="32"/>
                                    <w:ind w:left="205"/>
                                    <w:rPr>
                                      <w:rFonts w:ascii="Times New Roman" w:eastAsia="Times New Roman"/>
                                      <w:sz w:val="20"/>
                                    </w:rPr>
                                  </w:pPr>
                                  <w:r>
                                    <w:rPr>
                                      <w:sz w:val="20"/>
                                    </w:rPr>
                                    <w:t>分</w:t>
                                  </w:r>
                                  <w:r>
                                    <w:rPr>
                                      <w:rFonts w:ascii="Times New Roman" w:eastAsia="Times New Roman"/>
                                      <w:sz w:val="20"/>
                                    </w:rPr>
                                    <w:t>)</w:t>
                                  </w:r>
                                </w:p>
                              </w:tc>
                              <w:tc>
                                <w:tcPr>
                                  <w:tcW w:w="593" w:type="dxa"/>
                                </w:tcPr>
                                <w:p>
                                  <w:pPr>
                                    <w:pStyle w:val="7"/>
                                    <w:spacing w:before="32"/>
                                    <w:ind w:left="146"/>
                                    <w:rPr>
                                      <w:sz w:val="20"/>
                                    </w:rPr>
                                  </w:pPr>
                                  <w:r>
                                    <w:rPr>
                                      <w:w w:val="95"/>
                                      <w:sz w:val="20"/>
                                    </w:rPr>
                                    <w:t>成本</w:t>
                                  </w:r>
                                </w:p>
                                <w:p>
                                  <w:pPr>
                                    <w:pStyle w:val="7"/>
                                    <w:spacing w:before="55" w:line="208" w:lineRule="exact"/>
                                    <w:ind w:left="146"/>
                                    <w:rPr>
                                      <w:sz w:val="20"/>
                                    </w:rPr>
                                  </w:pPr>
                                  <w:r>
                                    <w:rPr>
                                      <w:w w:val="95"/>
                                      <w:sz w:val="20"/>
                                    </w:rPr>
                                    <w:t>指标</w:t>
                                  </w:r>
                                </w:p>
                              </w:tc>
                            </w:tr>
                          </w:tbl>
                          <w:p>
                            <w:pPr>
                              <w:pStyle w:val="2"/>
                            </w:pPr>
                          </w:p>
                        </w:txbxContent>
                      </wps:txbx>
                      <wps:bodyPr lIns="0" tIns="0" rIns="0" bIns="0" upright="1"/>
                    </wps:wsp>
                  </a:graphicData>
                </a:graphic>
              </wp:anchor>
            </w:drawing>
          </mc:Choice>
          <mc:Fallback>
            <w:pict>
              <v:shape id="文本框 3" o:spid="_x0000_s1026" o:spt="202" type="#_x0000_t202" style="position:absolute;left:0pt;margin-left:82.8pt;margin-top:0pt;height:158.15pt;width:84.35pt;mso-position-horizontal-relative:page;z-index:251660288;mso-width-relative:page;mso-height-relative:page;" filled="f" stroked="f" coordsize="21600,21600" o:gfxdata="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UQhy9YAAAAIAQAADwAAAAAAAAABACAAAAAiAAAAZHJzL2Rvd25yZXYueG1sUEsBAhQA&#10;FAAAAAgAh07iQKSyoOi7AQAAcwMAAA4AAAAAAAAAAQAgAAAAJQEAAGRycy9lMm9Eb2MueG1sUEsF&#10;BgAAAAAGAAYAWQEAAFIFAAAAAA==&#10;">
                <v:fill on="f" focussize="0,0"/>
                <v:stroke on="f"/>
                <v:imagedata o:title=""/>
                <o:lock v:ext="edit" aspectratio="f"/>
                <v:textbox inset="0mm,0mm,0mm,0mm">
                  <w:txbxContent>
                    <w:tbl>
                      <w:tblPr>
                        <w:tblStyle w:val="3"/>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7"/>
                        <w:gridCol w:w="705"/>
                        <w:gridCol w:w="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387" w:type="dxa"/>
                            <w:vMerge w:val="restart"/>
                          </w:tcPr>
                          <w:p>
                            <w:pPr>
                              <w:pStyle w:val="7"/>
                              <w:rPr>
                                <w:rFonts w:ascii="Times New Roman"/>
                                <w:sz w:val="18"/>
                              </w:rPr>
                            </w:pPr>
                          </w:p>
                        </w:tc>
                        <w:tc>
                          <w:tcPr>
                            <w:tcW w:w="705" w:type="dxa"/>
                          </w:tcPr>
                          <w:p>
                            <w:pPr>
                              <w:pStyle w:val="7"/>
                              <w:spacing w:line="227" w:lineRule="exact"/>
                              <w:ind w:left="138"/>
                              <w:rPr>
                                <w:sz w:val="20"/>
                              </w:rPr>
                            </w:pPr>
                            <w:r>
                              <w:rPr>
                                <w:w w:val="95"/>
                                <w:sz w:val="20"/>
                              </w:rPr>
                              <w:t>一级</w:t>
                            </w:r>
                          </w:p>
                          <w:p>
                            <w:pPr>
                              <w:pStyle w:val="7"/>
                              <w:spacing w:before="55"/>
                              <w:ind w:left="162"/>
                              <w:rPr>
                                <w:sz w:val="20"/>
                              </w:rPr>
                            </w:pPr>
                            <w:r>
                              <w:rPr>
                                <w:w w:val="95"/>
                                <w:sz w:val="20"/>
                              </w:rPr>
                              <w:t>指标</w:t>
                            </w:r>
                          </w:p>
                        </w:tc>
                        <w:tc>
                          <w:tcPr>
                            <w:tcW w:w="593" w:type="dxa"/>
                          </w:tcPr>
                          <w:p>
                            <w:pPr>
                              <w:pStyle w:val="7"/>
                              <w:spacing w:line="227" w:lineRule="exact"/>
                              <w:ind w:left="146"/>
                              <w:rPr>
                                <w:sz w:val="20"/>
                              </w:rPr>
                            </w:pPr>
                            <w:r>
                              <w:rPr>
                                <w:w w:val="95"/>
                                <w:sz w:val="20"/>
                              </w:rPr>
                              <w:t>二级</w:t>
                            </w:r>
                          </w:p>
                          <w:p>
                            <w:pPr>
                              <w:pStyle w:val="7"/>
                              <w:spacing w:before="55"/>
                              <w:ind w:left="146"/>
                              <w:rPr>
                                <w:sz w:val="20"/>
                              </w:rPr>
                            </w:pPr>
                            <w:r>
                              <w:rPr>
                                <w:w w:val="95"/>
                                <w:sz w:val="20"/>
                              </w:rPr>
                              <w:t>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387" w:type="dxa"/>
                            <w:vMerge w:val="continue"/>
                            <w:tcBorders>
                              <w:top w:val="nil"/>
                            </w:tcBorders>
                          </w:tcPr>
                          <w:p>
                            <w:pPr>
                              <w:rPr>
                                <w:sz w:val="2"/>
                                <w:szCs w:val="2"/>
                              </w:rPr>
                            </w:pPr>
                          </w:p>
                        </w:tc>
                        <w:tc>
                          <w:tcPr>
                            <w:tcW w:w="705" w:type="dxa"/>
                          </w:tcPr>
                          <w:p>
                            <w:pPr>
                              <w:pStyle w:val="7"/>
                              <w:rPr>
                                <w:rFonts w:ascii="Times New Roman"/>
                                <w:sz w:val="18"/>
                              </w:rPr>
                            </w:pPr>
                          </w:p>
                        </w:tc>
                        <w:tc>
                          <w:tcPr>
                            <w:tcW w:w="593" w:type="dxa"/>
                          </w:tcPr>
                          <w:p>
                            <w:pPr>
                              <w:pStyle w:val="7"/>
                              <w:spacing w:before="105" w:line="252" w:lineRule="exact"/>
                              <w:ind w:right="46"/>
                              <w:jc w:val="right"/>
                              <w:rPr>
                                <w:sz w:val="20"/>
                              </w:rPr>
                            </w:pPr>
                            <w:r>
                              <w:rPr>
                                <w:w w:val="95"/>
                                <w:sz w:val="2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87" w:type="dxa"/>
                          </w:tcPr>
                          <w:p>
                            <w:pPr>
                              <w:pStyle w:val="7"/>
                              <w:spacing w:before="15"/>
                              <w:ind w:left="50"/>
                              <w:rPr>
                                <w:sz w:val="20"/>
                              </w:rPr>
                            </w:pPr>
                            <w:r>
                              <w:rPr>
                                <w:w w:val="99"/>
                                <w:sz w:val="20"/>
                              </w:rPr>
                              <w:t>年</w:t>
                            </w:r>
                          </w:p>
                        </w:tc>
                        <w:tc>
                          <w:tcPr>
                            <w:tcW w:w="705" w:type="dxa"/>
                          </w:tcPr>
                          <w:p>
                            <w:pPr>
                              <w:pStyle w:val="7"/>
                              <w:spacing w:before="39" w:line="252" w:lineRule="exact"/>
                              <w:ind w:left="236"/>
                              <w:rPr>
                                <w:sz w:val="20"/>
                              </w:rPr>
                            </w:pPr>
                            <w:r>
                              <w:rPr>
                                <w:w w:val="99"/>
                                <w:sz w:val="20"/>
                              </w:rPr>
                              <w:t>产</w:t>
                            </w:r>
                          </w:p>
                        </w:tc>
                        <w:tc>
                          <w:tcPr>
                            <w:tcW w:w="593" w:type="dxa"/>
                          </w:tcPr>
                          <w:p>
                            <w:pPr>
                              <w:pStyle w:val="7"/>
                              <w:spacing w:before="39" w:line="252" w:lineRule="exact"/>
                              <w:ind w:right="46"/>
                              <w:jc w:val="right"/>
                              <w:rPr>
                                <w:sz w:val="20"/>
                              </w:rPr>
                            </w:pPr>
                            <w:r>
                              <w:rPr>
                                <w:w w:val="95"/>
                                <w:sz w:val="20"/>
                              </w:rPr>
                              <w:t>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87" w:type="dxa"/>
                          </w:tcPr>
                          <w:p>
                            <w:pPr>
                              <w:pStyle w:val="7"/>
                              <w:spacing w:before="15"/>
                              <w:ind w:left="50"/>
                              <w:rPr>
                                <w:sz w:val="20"/>
                              </w:rPr>
                            </w:pPr>
                            <w:r>
                              <w:rPr>
                                <w:w w:val="99"/>
                                <w:sz w:val="20"/>
                              </w:rPr>
                              <w:t>度</w:t>
                            </w:r>
                          </w:p>
                        </w:tc>
                        <w:tc>
                          <w:tcPr>
                            <w:tcW w:w="705" w:type="dxa"/>
                          </w:tcPr>
                          <w:p>
                            <w:pPr>
                              <w:pStyle w:val="7"/>
                              <w:spacing w:before="39" w:line="252" w:lineRule="exact"/>
                              <w:ind w:left="263"/>
                              <w:rPr>
                                <w:sz w:val="20"/>
                              </w:rPr>
                            </w:pPr>
                            <w:r>
                              <w:rPr>
                                <w:w w:val="99"/>
                                <w:sz w:val="20"/>
                              </w:rPr>
                              <w:t>出</w:t>
                            </w:r>
                          </w:p>
                        </w:tc>
                        <w:tc>
                          <w:tcPr>
                            <w:tcW w:w="593" w:type="dxa"/>
                          </w:tcPr>
                          <w:p>
                            <w:pPr>
                              <w:pStyle w:val="7"/>
                              <w:spacing w:before="39" w:line="252" w:lineRule="exact"/>
                              <w:ind w:right="46"/>
                              <w:jc w:val="right"/>
                              <w:rPr>
                                <w:sz w:val="20"/>
                              </w:rPr>
                            </w:pPr>
                            <w:r>
                              <w:rPr>
                                <w:w w:val="95"/>
                                <w:sz w:val="20"/>
                              </w:rPr>
                              <w:t>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387" w:type="dxa"/>
                          </w:tcPr>
                          <w:p>
                            <w:pPr>
                              <w:pStyle w:val="7"/>
                              <w:spacing w:before="15"/>
                              <w:ind w:left="50"/>
                              <w:rPr>
                                <w:sz w:val="20"/>
                              </w:rPr>
                            </w:pPr>
                            <w:r>
                              <w:rPr>
                                <w:w w:val="99"/>
                                <w:sz w:val="20"/>
                              </w:rPr>
                              <w:t>绩</w:t>
                            </w:r>
                          </w:p>
                        </w:tc>
                        <w:tc>
                          <w:tcPr>
                            <w:tcW w:w="705" w:type="dxa"/>
                          </w:tcPr>
                          <w:p>
                            <w:pPr>
                              <w:pStyle w:val="7"/>
                              <w:spacing w:before="39" w:line="252" w:lineRule="exact"/>
                              <w:ind w:left="263"/>
                              <w:rPr>
                                <w:sz w:val="20"/>
                              </w:rPr>
                            </w:pPr>
                            <w:r>
                              <w:rPr>
                                <w:w w:val="99"/>
                                <w:sz w:val="20"/>
                              </w:rPr>
                              <w:t>指</w:t>
                            </w:r>
                          </w:p>
                        </w:tc>
                        <w:tc>
                          <w:tcPr>
                            <w:tcW w:w="593" w:type="dxa"/>
                          </w:tcPr>
                          <w:p>
                            <w:pPr>
                              <w:pStyle w:val="7"/>
                              <w:spacing w:before="39" w:line="252" w:lineRule="exact"/>
                              <w:ind w:right="46"/>
                              <w:jc w:val="right"/>
                              <w:rPr>
                                <w:sz w:val="20"/>
                              </w:rPr>
                            </w:pPr>
                            <w:r>
                              <w:rPr>
                                <w:w w:val="95"/>
                                <w:sz w:val="20"/>
                              </w:rPr>
                              <w:t>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387" w:type="dxa"/>
                          </w:tcPr>
                          <w:p>
                            <w:pPr>
                              <w:pStyle w:val="7"/>
                              <w:spacing w:before="15"/>
                              <w:ind w:left="50"/>
                              <w:rPr>
                                <w:sz w:val="20"/>
                              </w:rPr>
                            </w:pPr>
                            <w:r>
                              <w:rPr>
                                <w:w w:val="99"/>
                                <w:sz w:val="20"/>
                              </w:rPr>
                              <w:t>效</w:t>
                            </w:r>
                          </w:p>
                        </w:tc>
                        <w:tc>
                          <w:tcPr>
                            <w:tcW w:w="705" w:type="dxa"/>
                          </w:tcPr>
                          <w:p>
                            <w:pPr>
                              <w:pStyle w:val="7"/>
                              <w:spacing w:before="39" w:line="252" w:lineRule="exact"/>
                              <w:ind w:left="263"/>
                              <w:rPr>
                                <w:sz w:val="20"/>
                              </w:rPr>
                            </w:pPr>
                            <w:r>
                              <w:rPr>
                                <w:w w:val="99"/>
                                <w:sz w:val="20"/>
                              </w:rPr>
                              <w:t>标</w:t>
                            </w:r>
                          </w:p>
                        </w:tc>
                        <w:tc>
                          <w:tcPr>
                            <w:tcW w:w="593" w:type="dxa"/>
                          </w:tcPr>
                          <w:p>
                            <w:pPr>
                              <w:pStyle w:val="7"/>
                              <w:spacing w:before="39" w:line="252" w:lineRule="exact"/>
                              <w:ind w:right="46"/>
                              <w:jc w:val="right"/>
                              <w:rPr>
                                <w:sz w:val="20"/>
                              </w:rPr>
                            </w:pPr>
                            <w:r>
                              <w:rPr>
                                <w:w w:val="95"/>
                                <w:sz w:val="20"/>
                              </w:rPr>
                              <w:t>时效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387" w:type="dxa"/>
                          </w:tcPr>
                          <w:p>
                            <w:pPr>
                              <w:pStyle w:val="7"/>
                              <w:spacing w:before="15"/>
                              <w:ind w:left="50"/>
                              <w:rPr>
                                <w:sz w:val="20"/>
                              </w:rPr>
                            </w:pPr>
                            <w:r>
                              <w:rPr>
                                <w:w w:val="99"/>
                                <w:sz w:val="20"/>
                              </w:rPr>
                              <w:t>指</w:t>
                            </w:r>
                          </w:p>
                        </w:tc>
                        <w:tc>
                          <w:tcPr>
                            <w:tcW w:w="705" w:type="dxa"/>
                          </w:tcPr>
                          <w:p>
                            <w:pPr>
                              <w:pStyle w:val="7"/>
                              <w:spacing w:before="52"/>
                              <w:ind w:left="229"/>
                              <w:rPr>
                                <w:rFonts w:ascii="Times New Roman"/>
                                <w:sz w:val="20"/>
                              </w:rPr>
                            </w:pPr>
                            <w:r>
                              <w:rPr>
                                <w:rFonts w:ascii="Times New Roman"/>
                                <w:sz w:val="20"/>
                              </w:rPr>
                              <w:t>(50</w:t>
                            </w:r>
                          </w:p>
                        </w:tc>
                        <w:tc>
                          <w:tcPr>
                            <w:tcW w:w="593" w:type="dxa"/>
                          </w:tcPr>
                          <w:p>
                            <w:pPr>
                              <w:pStyle w:val="7"/>
                              <w:spacing w:before="39"/>
                              <w:ind w:right="46"/>
                              <w:jc w:val="right"/>
                              <w:rPr>
                                <w:sz w:val="20"/>
                              </w:rPr>
                            </w:pPr>
                            <w:r>
                              <w:rPr>
                                <w:w w:val="95"/>
                                <w:sz w:val="20"/>
                              </w:rPr>
                              <w:t>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trPr>
                        <w:tc>
                          <w:tcPr>
                            <w:tcW w:w="387" w:type="dxa"/>
                          </w:tcPr>
                          <w:p>
                            <w:pPr>
                              <w:pStyle w:val="7"/>
                              <w:spacing w:before="8"/>
                              <w:ind w:left="50"/>
                              <w:rPr>
                                <w:sz w:val="20"/>
                              </w:rPr>
                            </w:pPr>
                            <w:r>
                              <w:rPr>
                                <w:w w:val="99"/>
                                <w:sz w:val="20"/>
                              </w:rPr>
                              <w:t>标</w:t>
                            </w:r>
                          </w:p>
                          <w:p>
                            <w:pPr>
                              <w:pStyle w:val="7"/>
                              <w:spacing w:before="55" w:line="232" w:lineRule="exact"/>
                              <w:ind w:left="50"/>
                              <w:rPr>
                                <w:sz w:val="20"/>
                              </w:rPr>
                            </w:pPr>
                            <w:r>
                              <w:rPr>
                                <w:w w:val="99"/>
                                <w:sz w:val="20"/>
                              </w:rPr>
                              <w:t>完</w:t>
                            </w:r>
                          </w:p>
                        </w:tc>
                        <w:tc>
                          <w:tcPr>
                            <w:tcW w:w="705" w:type="dxa"/>
                          </w:tcPr>
                          <w:p>
                            <w:pPr>
                              <w:pStyle w:val="7"/>
                              <w:spacing w:before="32"/>
                              <w:ind w:left="205"/>
                              <w:rPr>
                                <w:rFonts w:ascii="Times New Roman" w:eastAsia="Times New Roman"/>
                                <w:sz w:val="20"/>
                              </w:rPr>
                            </w:pPr>
                            <w:r>
                              <w:rPr>
                                <w:sz w:val="20"/>
                              </w:rPr>
                              <w:t>分</w:t>
                            </w:r>
                            <w:r>
                              <w:rPr>
                                <w:rFonts w:ascii="Times New Roman" w:eastAsia="Times New Roman"/>
                                <w:sz w:val="20"/>
                              </w:rPr>
                              <w:t>)</w:t>
                            </w:r>
                          </w:p>
                        </w:tc>
                        <w:tc>
                          <w:tcPr>
                            <w:tcW w:w="593" w:type="dxa"/>
                          </w:tcPr>
                          <w:p>
                            <w:pPr>
                              <w:pStyle w:val="7"/>
                              <w:spacing w:before="32"/>
                              <w:ind w:left="146"/>
                              <w:rPr>
                                <w:sz w:val="20"/>
                              </w:rPr>
                            </w:pPr>
                            <w:r>
                              <w:rPr>
                                <w:w w:val="95"/>
                                <w:sz w:val="20"/>
                              </w:rPr>
                              <w:t>成本</w:t>
                            </w:r>
                          </w:p>
                          <w:p>
                            <w:pPr>
                              <w:pStyle w:val="7"/>
                              <w:spacing w:before="55" w:line="208" w:lineRule="exact"/>
                              <w:ind w:left="146"/>
                              <w:rPr>
                                <w:sz w:val="20"/>
                              </w:rPr>
                            </w:pPr>
                            <w:r>
                              <w:rPr>
                                <w:w w:val="95"/>
                                <w:sz w:val="20"/>
                              </w:rPr>
                              <w:t>指标</w:t>
                            </w:r>
                          </w:p>
                        </w:tc>
                      </w:tr>
                    </w:tbl>
                    <w:p>
                      <w:pPr>
                        <w:pStyle w:val="2"/>
                      </w:pPr>
                    </w:p>
                  </w:txbxContent>
                </v:textbox>
              </v:shape>
            </w:pict>
          </mc:Fallback>
        </mc:AlternateContent>
      </w:r>
      <w:r>
        <w:rPr>
          <w:rFonts w:hint="eastAsia" w:ascii="宋体" w:eastAsia="宋体"/>
          <w:w w:val="95"/>
          <w:sz w:val="20"/>
        </w:rPr>
        <w:t>三级指标</w:t>
      </w:r>
    </w:p>
    <w:p>
      <w:pPr>
        <w:spacing w:before="0" w:line="178" w:lineRule="exact"/>
        <w:ind w:left="992" w:right="0" w:firstLine="0"/>
        <w:jc w:val="left"/>
        <w:rPr>
          <w:rFonts w:hint="eastAsia" w:ascii="宋体" w:eastAsia="宋体"/>
          <w:sz w:val="20"/>
        </w:rPr>
      </w:pPr>
      <w:r>
        <w:br w:type="column"/>
      </w:r>
      <w:r>
        <w:rPr>
          <w:rFonts w:hint="eastAsia" w:ascii="宋体" w:eastAsia="宋体"/>
          <w:sz w:val="20"/>
        </w:rPr>
        <w:t>年度指</w:t>
      </w:r>
    </w:p>
    <w:p>
      <w:pPr>
        <w:spacing w:before="0" w:line="156" w:lineRule="exact"/>
        <w:ind w:left="1933" w:right="0" w:firstLine="0"/>
        <w:jc w:val="left"/>
        <w:rPr>
          <w:rFonts w:hint="eastAsia" w:ascii="宋体" w:eastAsia="宋体"/>
          <w:sz w:val="20"/>
        </w:rPr>
      </w:pPr>
      <w:r>
        <w:rPr>
          <w:rFonts w:hint="eastAsia" w:ascii="宋体" w:eastAsia="宋体"/>
          <w:spacing w:val="-10"/>
          <w:sz w:val="20"/>
        </w:rPr>
        <w:t>完成</w:t>
      </w:r>
    </w:p>
    <w:p>
      <w:pPr>
        <w:spacing w:before="0" w:line="206" w:lineRule="exact"/>
        <w:ind w:left="1093" w:right="0" w:firstLine="0"/>
        <w:jc w:val="left"/>
        <w:rPr>
          <w:rFonts w:hint="eastAsia" w:ascii="宋体" w:eastAsia="宋体"/>
          <w:sz w:val="20"/>
        </w:rPr>
      </w:pPr>
      <w:r>
        <mc:AlternateContent>
          <mc:Choice Requires="wps">
            <w:drawing>
              <wp:anchor distT="0" distB="0" distL="114300" distR="114300" simplePos="0" relativeHeight="251661312" behindDoc="0" locked="0" layoutInCell="1" allowOverlap="1">
                <wp:simplePos x="0" y="0"/>
                <wp:positionH relativeFrom="page">
                  <wp:posOffset>2232660</wp:posOffset>
                </wp:positionH>
                <wp:positionV relativeFrom="paragraph">
                  <wp:posOffset>85090</wp:posOffset>
                </wp:positionV>
                <wp:extent cx="3316605" cy="1226185"/>
                <wp:effectExtent l="0" t="0" r="0" b="0"/>
                <wp:wrapNone/>
                <wp:docPr id="3" name="文本框 4"/>
                <wp:cNvGraphicFramePr/>
                <a:graphic xmlns:a="http://schemas.openxmlformats.org/drawingml/2006/main">
                  <a:graphicData uri="http://schemas.microsoft.com/office/word/2010/wordprocessingShape">
                    <wps:wsp>
                      <wps:cNvSpPr txBox="1"/>
                      <wps:spPr>
                        <a:xfrm>
                          <a:off x="0" y="0"/>
                          <a:ext cx="3316605" cy="1226185"/>
                        </a:xfrm>
                        <a:prstGeom prst="rect">
                          <a:avLst/>
                        </a:prstGeom>
                        <a:noFill/>
                        <a:ln>
                          <a:noFill/>
                        </a:ln>
                      </wps:spPr>
                      <wps:txbx>
                        <w:txbxContent>
                          <w:tbl>
                            <w:tblPr>
                              <w:tblStyle w:val="3"/>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82"/>
                              <w:gridCol w:w="1435"/>
                              <w:gridCol w:w="818"/>
                              <w:gridCol w:w="583"/>
                              <w:gridCol w:w="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17" w:type="dxa"/>
                                  <w:gridSpan w:val="2"/>
                                </w:tcPr>
                                <w:p>
                                  <w:pPr>
                                    <w:pStyle w:val="7"/>
                                    <w:rPr>
                                      <w:rFonts w:ascii="Times New Roman"/>
                                      <w:sz w:val="18"/>
                                    </w:rPr>
                                  </w:pPr>
                                </w:p>
                              </w:tc>
                              <w:tc>
                                <w:tcPr>
                                  <w:tcW w:w="818" w:type="dxa"/>
                                </w:tcPr>
                                <w:p>
                                  <w:pPr>
                                    <w:pStyle w:val="7"/>
                                    <w:spacing w:line="227" w:lineRule="exact"/>
                                    <w:ind w:right="35"/>
                                    <w:jc w:val="center"/>
                                    <w:rPr>
                                      <w:sz w:val="20"/>
                                    </w:rPr>
                                  </w:pPr>
                                  <w:r>
                                    <w:rPr>
                                      <w:w w:val="99"/>
                                      <w:sz w:val="20"/>
                                    </w:rPr>
                                    <w:t>值</w:t>
                                  </w:r>
                                </w:p>
                              </w:tc>
                              <w:tc>
                                <w:tcPr>
                                  <w:tcW w:w="991" w:type="dxa"/>
                                  <w:gridSpan w:val="2"/>
                                </w:tcPr>
                                <w:p>
                                  <w:pPr>
                                    <w:pStyle w:val="7"/>
                                    <w:rPr>
                                      <w:rFonts w:ascii="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trPr>
                              <w:tc>
                                <w:tcPr>
                                  <w:tcW w:w="1982" w:type="dxa"/>
                                </w:tcPr>
                                <w:p>
                                  <w:pPr>
                                    <w:pStyle w:val="7"/>
                                    <w:spacing w:before="108"/>
                                    <w:ind w:left="50"/>
                                    <w:rPr>
                                      <w:sz w:val="20"/>
                                    </w:rPr>
                                  </w:pPr>
                                  <w:r>
                                    <w:rPr>
                                      <w:sz w:val="20"/>
                                    </w:rPr>
                                    <w:t>信息公开数量</w:t>
                                  </w:r>
                                </w:p>
                              </w:tc>
                              <w:tc>
                                <w:tcPr>
                                  <w:tcW w:w="1435" w:type="dxa"/>
                                </w:tcPr>
                                <w:p>
                                  <w:pPr>
                                    <w:pStyle w:val="7"/>
                                    <w:spacing w:before="122"/>
                                    <w:ind w:right="191"/>
                                    <w:jc w:val="right"/>
                                    <w:rPr>
                                      <w:rFonts w:ascii="Times New Roman" w:hAnsi="Times New Roman"/>
                                      <w:sz w:val="20"/>
                                    </w:rPr>
                                  </w:pPr>
                                  <w:r>
                                    <w:rPr>
                                      <w:rFonts w:ascii="Times New Roman" w:hAnsi="Times New Roman"/>
                                      <w:w w:val="95"/>
                                      <w:sz w:val="20"/>
                                    </w:rPr>
                                    <w:t>≥1000</w:t>
                                  </w:r>
                                </w:p>
                              </w:tc>
                              <w:tc>
                                <w:tcPr>
                                  <w:tcW w:w="818" w:type="dxa"/>
                                </w:tcPr>
                                <w:p>
                                  <w:pPr>
                                    <w:pStyle w:val="7"/>
                                    <w:spacing w:before="122"/>
                                    <w:ind w:left="173" w:right="205"/>
                                    <w:jc w:val="center"/>
                                    <w:rPr>
                                      <w:rFonts w:ascii="Times New Roman"/>
                                      <w:sz w:val="20"/>
                                    </w:rPr>
                                  </w:pPr>
                                  <w:r>
                                    <w:rPr>
                                      <w:rFonts w:ascii="Times New Roman"/>
                                      <w:sz w:val="20"/>
                                    </w:rPr>
                                    <w:t>1062</w:t>
                                  </w:r>
                                </w:p>
                              </w:tc>
                              <w:tc>
                                <w:tcPr>
                                  <w:tcW w:w="583" w:type="dxa"/>
                                </w:tcPr>
                                <w:p>
                                  <w:pPr>
                                    <w:pStyle w:val="7"/>
                                    <w:spacing w:before="122"/>
                                    <w:ind w:right="156"/>
                                    <w:jc w:val="right"/>
                                    <w:rPr>
                                      <w:rFonts w:ascii="Times New Roman"/>
                                      <w:sz w:val="20"/>
                                    </w:rPr>
                                  </w:pPr>
                                  <w:r>
                                    <w:rPr>
                                      <w:rFonts w:ascii="Times New Roman"/>
                                      <w:sz w:val="20"/>
                                    </w:rPr>
                                    <w:t>10</w:t>
                                  </w:r>
                                </w:p>
                              </w:tc>
                              <w:tc>
                                <w:tcPr>
                                  <w:tcW w:w="408" w:type="dxa"/>
                                </w:tcPr>
                                <w:p>
                                  <w:pPr>
                                    <w:pStyle w:val="7"/>
                                    <w:spacing w:before="122"/>
                                    <w:ind w:right="51"/>
                                    <w:jc w:val="right"/>
                                    <w:rPr>
                                      <w:rFonts w:ascii="Times New Roman"/>
                                      <w:sz w:val="20"/>
                                    </w:rPr>
                                  </w:pPr>
                                  <w:r>
                                    <w:rPr>
                                      <w:rFonts w:ascii="Times New Roman"/>
                                      <w:sz w:val="2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982" w:type="dxa"/>
                                </w:tcPr>
                                <w:p>
                                  <w:pPr>
                                    <w:pStyle w:val="7"/>
                                    <w:spacing w:before="179"/>
                                    <w:ind w:left="50"/>
                                    <w:rPr>
                                      <w:sz w:val="20"/>
                                    </w:rPr>
                                  </w:pPr>
                                  <w:r>
                                    <w:rPr>
                                      <w:sz w:val="20"/>
                                    </w:rPr>
                                    <w:t>内容准确度</w:t>
                                  </w:r>
                                </w:p>
                              </w:tc>
                              <w:tc>
                                <w:tcPr>
                                  <w:tcW w:w="1435" w:type="dxa"/>
                                </w:tcPr>
                                <w:p>
                                  <w:pPr>
                                    <w:pStyle w:val="7"/>
                                    <w:spacing w:before="192"/>
                                    <w:ind w:right="206"/>
                                    <w:jc w:val="right"/>
                                    <w:rPr>
                                      <w:rFonts w:ascii="Times New Roman" w:hAnsi="Times New Roman"/>
                                      <w:sz w:val="20"/>
                                    </w:rPr>
                                  </w:pPr>
                                  <w:r>
                                    <w:rPr>
                                      <w:rFonts w:ascii="Times New Roman" w:hAnsi="Times New Roman"/>
                                      <w:sz w:val="20"/>
                                    </w:rPr>
                                    <w:t>≥90%</w:t>
                                  </w:r>
                                </w:p>
                              </w:tc>
                              <w:tc>
                                <w:tcPr>
                                  <w:tcW w:w="818" w:type="dxa"/>
                                </w:tcPr>
                                <w:p>
                                  <w:pPr>
                                    <w:pStyle w:val="7"/>
                                    <w:spacing w:before="192"/>
                                    <w:ind w:left="173" w:right="203"/>
                                    <w:jc w:val="center"/>
                                    <w:rPr>
                                      <w:rFonts w:ascii="Times New Roman"/>
                                      <w:sz w:val="20"/>
                                    </w:rPr>
                                  </w:pPr>
                                  <w:r>
                                    <w:rPr>
                                      <w:rFonts w:ascii="Times New Roman"/>
                                      <w:sz w:val="20"/>
                                    </w:rPr>
                                    <w:t>93%</w:t>
                                  </w:r>
                                </w:p>
                              </w:tc>
                              <w:tc>
                                <w:tcPr>
                                  <w:tcW w:w="583" w:type="dxa"/>
                                </w:tcPr>
                                <w:p>
                                  <w:pPr>
                                    <w:pStyle w:val="7"/>
                                    <w:spacing w:before="192"/>
                                    <w:ind w:right="156"/>
                                    <w:jc w:val="right"/>
                                    <w:rPr>
                                      <w:rFonts w:ascii="Times New Roman"/>
                                      <w:sz w:val="20"/>
                                    </w:rPr>
                                  </w:pPr>
                                  <w:r>
                                    <w:rPr>
                                      <w:rFonts w:ascii="Times New Roman"/>
                                      <w:sz w:val="20"/>
                                    </w:rPr>
                                    <w:t>15</w:t>
                                  </w:r>
                                </w:p>
                              </w:tc>
                              <w:tc>
                                <w:tcPr>
                                  <w:tcW w:w="408" w:type="dxa"/>
                                </w:tcPr>
                                <w:p>
                                  <w:pPr>
                                    <w:pStyle w:val="7"/>
                                    <w:spacing w:before="192"/>
                                    <w:ind w:right="51"/>
                                    <w:jc w:val="right"/>
                                    <w:rPr>
                                      <w:rFonts w:ascii="Times New Roman"/>
                                      <w:sz w:val="20"/>
                                    </w:rPr>
                                  </w:pPr>
                                  <w:r>
                                    <w:rPr>
                                      <w:rFonts w:ascii="Times New Roman"/>
                                      <w:sz w:val="2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1982" w:type="dxa"/>
                                </w:tcPr>
                                <w:p>
                                  <w:pPr>
                                    <w:pStyle w:val="7"/>
                                    <w:spacing w:before="179" w:line="223" w:lineRule="exact"/>
                                    <w:ind w:left="50"/>
                                    <w:rPr>
                                      <w:sz w:val="20"/>
                                    </w:rPr>
                                  </w:pPr>
                                  <w:r>
                                    <w:rPr>
                                      <w:sz w:val="20"/>
                                    </w:rPr>
                                    <w:t>更新速率</w:t>
                                  </w:r>
                                </w:p>
                              </w:tc>
                              <w:tc>
                                <w:tcPr>
                                  <w:tcW w:w="1435" w:type="dxa"/>
                                </w:tcPr>
                                <w:p>
                                  <w:pPr>
                                    <w:pStyle w:val="7"/>
                                    <w:spacing w:before="179" w:line="223" w:lineRule="exact"/>
                                    <w:ind w:right="216"/>
                                    <w:jc w:val="right"/>
                                    <w:rPr>
                                      <w:sz w:val="20"/>
                                    </w:rPr>
                                  </w:pPr>
                                  <w:r>
                                    <w:rPr>
                                      <w:rFonts w:ascii="Times New Roman" w:hAnsi="Times New Roman" w:eastAsia="Times New Roman"/>
                                      <w:sz w:val="20"/>
                                    </w:rPr>
                                    <w:t xml:space="preserve">≤1 </w:t>
                                  </w:r>
                                  <w:r>
                                    <w:rPr>
                                      <w:sz w:val="20"/>
                                    </w:rPr>
                                    <w:t>天</w:t>
                                  </w:r>
                                </w:p>
                              </w:tc>
                              <w:tc>
                                <w:tcPr>
                                  <w:tcW w:w="818" w:type="dxa"/>
                                </w:tcPr>
                                <w:p>
                                  <w:pPr>
                                    <w:pStyle w:val="7"/>
                                    <w:spacing w:before="179" w:line="223" w:lineRule="exact"/>
                                    <w:ind w:left="172" w:right="205"/>
                                    <w:jc w:val="center"/>
                                    <w:rPr>
                                      <w:sz w:val="20"/>
                                    </w:rPr>
                                  </w:pPr>
                                  <w:r>
                                    <w:rPr>
                                      <w:rFonts w:ascii="Times New Roman" w:eastAsia="Times New Roman"/>
                                      <w:sz w:val="20"/>
                                    </w:rPr>
                                    <w:t xml:space="preserve">1 </w:t>
                                  </w:r>
                                  <w:r>
                                    <w:rPr>
                                      <w:sz w:val="20"/>
                                    </w:rPr>
                                    <w:t>天</w:t>
                                  </w:r>
                                </w:p>
                              </w:tc>
                              <w:tc>
                                <w:tcPr>
                                  <w:tcW w:w="583" w:type="dxa"/>
                                </w:tcPr>
                                <w:p>
                                  <w:pPr>
                                    <w:pStyle w:val="7"/>
                                    <w:spacing w:before="192" w:line="210" w:lineRule="exact"/>
                                    <w:ind w:right="156"/>
                                    <w:jc w:val="right"/>
                                    <w:rPr>
                                      <w:rFonts w:ascii="Times New Roman"/>
                                      <w:sz w:val="20"/>
                                    </w:rPr>
                                  </w:pPr>
                                  <w:r>
                                    <w:rPr>
                                      <w:rFonts w:ascii="Times New Roman"/>
                                      <w:sz w:val="20"/>
                                    </w:rPr>
                                    <w:t>15</w:t>
                                  </w:r>
                                </w:p>
                              </w:tc>
                              <w:tc>
                                <w:tcPr>
                                  <w:tcW w:w="408" w:type="dxa"/>
                                </w:tcPr>
                                <w:p>
                                  <w:pPr>
                                    <w:pStyle w:val="7"/>
                                    <w:spacing w:before="192" w:line="210" w:lineRule="exact"/>
                                    <w:ind w:right="51"/>
                                    <w:jc w:val="right"/>
                                    <w:rPr>
                                      <w:rFonts w:ascii="Times New Roman"/>
                                      <w:sz w:val="20"/>
                                    </w:rPr>
                                  </w:pPr>
                                  <w:r>
                                    <w:rPr>
                                      <w:rFonts w:ascii="Times New Roman"/>
                                      <w:sz w:val="20"/>
                                    </w:rPr>
                                    <w:t>15</w:t>
                                  </w:r>
                                </w:p>
                              </w:tc>
                            </w:tr>
                          </w:tbl>
                          <w:p>
                            <w:pPr>
                              <w:pStyle w:val="2"/>
                            </w:pPr>
                          </w:p>
                        </w:txbxContent>
                      </wps:txbx>
                      <wps:bodyPr lIns="0" tIns="0" rIns="0" bIns="0" upright="1"/>
                    </wps:wsp>
                  </a:graphicData>
                </a:graphic>
              </wp:anchor>
            </w:drawing>
          </mc:Choice>
          <mc:Fallback>
            <w:pict>
              <v:shape id="文本框 4" o:spid="_x0000_s1026" o:spt="202" type="#_x0000_t202" style="position:absolute;left:0pt;margin-left:175.8pt;margin-top:6.7pt;height:96.55pt;width:261.15pt;mso-position-horizontal-relative:page;z-index:251661312;mso-width-relative:page;mso-height-relative:page;" filled="f" stroked="f" coordsize="21600,21600" o:gfxdata="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95X0W2gAAAAoBAAAPAAAAAAAAAAEAIAAAACIAAABkcnMvZG93bnJldi54bWxQ&#10;SwECFAAUAAAACACHTuJAkb2gyrwBAABzAwAADgAAAAAAAAABACAAAAApAQAAZHJzL2Uyb0RvYy54&#10;bWxQSwUGAAAAAAYABgBZAQAAVwUAAAAA&#10;">
                <v:fill on="f" focussize="0,0"/>
                <v:stroke on="f"/>
                <v:imagedata o:title=""/>
                <o:lock v:ext="edit" aspectratio="f"/>
                <v:textbox inset="0mm,0mm,0mm,0mm">
                  <w:txbxContent>
                    <w:tbl>
                      <w:tblPr>
                        <w:tblStyle w:val="3"/>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82"/>
                        <w:gridCol w:w="1435"/>
                        <w:gridCol w:w="818"/>
                        <w:gridCol w:w="583"/>
                        <w:gridCol w:w="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17" w:type="dxa"/>
                            <w:gridSpan w:val="2"/>
                          </w:tcPr>
                          <w:p>
                            <w:pPr>
                              <w:pStyle w:val="7"/>
                              <w:rPr>
                                <w:rFonts w:ascii="Times New Roman"/>
                                <w:sz w:val="18"/>
                              </w:rPr>
                            </w:pPr>
                          </w:p>
                        </w:tc>
                        <w:tc>
                          <w:tcPr>
                            <w:tcW w:w="818" w:type="dxa"/>
                          </w:tcPr>
                          <w:p>
                            <w:pPr>
                              <w:pStyle w:val="7"/>
                              <w:spacing w:line="227" w:lineRule="exact"/>
                              <w:ind w:right="35"/>
                              <w:jc w:val="center"/>
                              <w:rPr>
                                <w:sz w:val="20"/>
                              </w:rPr>
                            </w:pPr>
                            <w:r>
                              <w:rPr>
                                <w:w w:val="99"/>
                                <w:sz w:val="20"/>
                              </w:rPr>
                              <w:t>值</w:t>
                            </w:r>
                          </w:p>
                        </w:tc>
                        <w:tc>
                          <w:tcPr>
                            <w:tcW w:w="991" w:type="dxa"/>
                            <w:gridSpan w:val="2"/>
                          </w:tcPr>
                          <w:p>
                            <w:pPr>
                              <w:pStyle w:val="7"/>
                              <w:rPr>
                                <w:rFonts w:ascii="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trPr>
                        <w:tc>
                          <w:tcPr>
                            <w:tcW w:w="1982" w:type="dxa"/>
                          </w:tcPr>
                          <w:p>
                            <w:pPr>
                              <w:pStyle w:val="7"/>
                              <w:spacing w:before="108"/>
                              <w:ind w:left="50"/>
                              <w:rPr>
                                <w:sz w:val="20"/>
                              </w:rPr>
                            </w:pPr>
                            <w:r>
                              <w:rPr>
                                <w:sz w:val="20"/>
                              </w:rPr>
                              <w:t>信息公开数量</w:t>
                            </w:r>
                          </w:p>
                        </w:tc>
                        <w:tc>
                          <w:tcPr>
                            <w:tcW w:w="1435" w:type="dxa"/>
                          </w:tcPr>
                          <w:p>
                            <w:pPr>
                              <w:pStyle w:val="7"/>
                              <w:spacing w:before="122"/>
                              <w:ind w:right="191"/>
                              <w:jc w:val="right"/>
                              <w:rPr>
                                <w:rFonts w:ascii="Times New Roman" w:hAnsi="Times New Roman"/>
                                <w:sz w:val="20"/>
                              </w:rPr>
                            </w:pPr>
                            <w:r>
                              <w:rPr>
                                <w:rFonts w:ascii="Times New Roman" w:hAnsi="Times New Roman"/>
                                <w:w w:val="95"/>
                                <w:sz w:val="20"/>
                              </w:rPr>
                              <w:t>≥1000</w:t>
                            </w:r>
                          </w:p>
                        </w:tc>
                        <w:tc>
                          <w:tcPr>
                            <w:tcW w:w="818" w:type="dxa"/>
                          </w:tcPr>
                          <w:p>
                            <w:pPr>
                              <w:pStyle w:val="7"/>
                              <w:spacing w:before="122"/>
                              <w:ind w:left="173" w:right="205"/>
                              <w:jc w:val="center"/>
                              <w:rPr>
                                <w:rFonts w:ascii="Times New Roman"/>
                                <w:sz w:val="20"/>
                              </w:rPr>
                            </w:pPr>
                            <w:r>
                              <w:rPr>
                                <w:rFonts w:ascii="Times New Roman"/>
                                <w:sz w:val="20"/>
                              </w:rPr>
                              <w:t>1062</w:t>
                            </w:r>
                          </w:p>
                        </w:tc>
                        <w:tc>
                          <w:tcPr>
                            <w:tcW w:w="583" w:type="dxa"/>
                          </w:tcPr>
                          <w:p>
                            <w:pPr>
                              <w:pStyle w:val="7"/>
                              <w:spacing w:before="122"/>
                              <w:ind w:right="156"/>
                              <w:jc w:val="right"/>
                              <w:rPr>
                                <w:rFonts w:ascii="Times New Roman"/>
                                <w:sz w:val="20"/>
                              </w:rPr>
                            </w:pPr>
                            <w:r>
                              <w:rPr>
                                <w:rFonts w:ascii="Times New Roman"/>
                                <w:sz w:val="20"/>
                              </w:rPr>
                              <w:t>10</w:t>
                            </w:r>
                          </w:p>
                        </w:tc>
                        <w:tc>
                          <w:tcPr>
                            <w:tcW w:w="408" w:type="dxa"/>
                          </w:tcPr>
                          <w:p>
                            <w:pPr>
                              <w:pStyle w:val="7"/>
                              <w:spacing w:before="122"/>
                              <w:ind w:right="51"/>
                              <w:jc w:val="right"/>
                              <w:rPr>
                                <w:rFonts w:ascii="Times New Roman"/>
                                <w:sz w:val="20"/>
                              </w:rPr>
                            </w:pPr>
                            <w:r>
                              <w:rPr>
                                <w:rFonts w:ascii="Times New Roman"/>
                                <w:sz w:val="2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982" w:type="dxa"/>
                          </w:tcPr>
                          <w:p>
                            <w:pPr>
                              <w:pStyle w:val="7"/>
                              <w:spacing w:before="179"/>
                              <w:ind w:left="50"/>
                              <w:rPr>
                                <w:sz w:val="20"/>
                              </w:rPr>
                            </w:pPr>
                            <w:r>
                              <w:rPr>
                                <w:sz w:val="20"/>
                              </w:rPr>
                              <w:t>内容准确度</w:t>
                            </w:r>
                          </w:p>
                        </w:tc>
                        <w:tc>
                          <w:tcPr>
                            <w:tcW w:w="1435" w:type="dxa"/>
                          </w:tcPr>
                          <w:p>
                            <w:pPr>
                              <w:pStyle w:val="7"/>
                              <w:spacing w:before="192"/>
                              <w:ind w:right="206"/>
                              <w:jc w:val="right"/>
                              <w:rPr>
                                <w:rFonts w:ascii="Times New Roman" w:hAnsi="Times New Roman"/>
                                <w:sz w:val="20"/>
                              </w:rPr>
                            </w:pPr>
                            <w:r>
                              <w:rPr>
                                <w:rFonts w:ascii="Times New Roman" w:hAnsi="Times New Roman"/>
                                <w:sz w:val="20"/>
                              </w:rPr>
                              <w:t>≥90%</w:t>
                            </w:r>
                          </w:p>
                        </w:tc>
                        <w:tc>
                          <w:tcPr>
                            <w:tcW w:w="818" w:type="dxa"/>
                          </w:tcPr>
                          <w:p>
                            <w:pPr>
                              <w:pStyle w:val="7"/>
                              <w:spacing w:before="192"/>
                              <w:ind w:left="173" w:right="203"/>
                              <w:jc w:val="center"/>
                              <w:rPr>
                                <w:rFonts w:ascii="Times New Roman"/>
                                <w:sz w:val="20"/>
                              </w:rPr>
                            </w:pPr>
                            <w:r>
                              <w:rPr>
                                <w:rFonts w:ascii="Times New Roman"/>
                                <w:sz w:val="20"/>
                              </w:rPr>
                              <w:t>93%</w:t>
                            </w:r>
                          </w:p>
                        </w:tc>
                        <w:tc>
                          <w:tcPr>
                            <w:tcW w:w="583" w:type="dxa"/>
                          </w:tcPr>
                          <w:p>
                            <w:pPr>
                              <w:pStyle w:val="7"/>
                              <w:spacing w:before="192"/>
                              <w:ind w:right="156"/>
                              <w:jc w:val="right"/>
                              <w:rPr>
                                <w:rFonts w:ascii="Times New Roman"/>
                                <w:sz w:val="20"/>
                              </w:rPr>
                            </w:pPr>
                            <w:r>
                              <w:rPr>
                                <w:rFonts w:ascii="Times New Roman"/>
                                <w:sz w:val="20"/>
                              </w:rPr>
                              <w:t>15</w:t>
                            </w:r>
                          </w:p>
                        </w:tc>
                        <w:tc>
                          <w:tcPr>
                            <w:tcW w:w="408" w:type="dxa"/>
                          </w:tcPr>
                          <w:p>
                            <w:pPr>
                              <w:pStyle w:val="7"/>
                              <w:spacing w:before="192"/>
                              <w:ind w:right="51"/>
                              <w:jc w:val="right"/>
                              <w:rPr>
                                <w:rFonts w:ascii="Times New Roman"/>
                                <w:sz w:val="20"/>
                              </w:rPr>
                            </w:pPr>
                            <w:r>
                              <w:rPr>
                                <w:rFonts w:ascii="Times New Roman"/>
                                <w:sz w:val="2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1982" w:type="dxa"/>
                          </w:tcPr>
                          <w:p>
                            <w:pPr>
                              <w:pStyle w:val="7"/>
                              <w:spacing w:before="179" w:line="223" w:lineRule="exact"/>
                              <w:ind w:left="50"/>
                              <w:rPr>
                                <w:sz w:val="20"/>
                              </w:rPr>
                            </w:pPr>
                            <w:r>
                              <w:rPr>
                                <w:sz w:val="20"/>
                              </w:rPr>
                              <w:t>更新速率</w:t>
                            </w:r>
                          </w:p>
                        </w:tc>
                        <w:tc>
                          <w:tcPr>
                            <w:tcW w:w="1435" w:type="dxa"/>
                          </w:tcPr>
                          <w:p>
                            <w:pPr>
                              <w:pStyle w:val="7"/>
                              <w:spacing w:before="179" w:line="223" w:lineRule="exact"/>
                              <w:ind w:right="216"/>
                              <w:jc w:val="right"/>
                              <w:rPr>
                                <w:sz w:val="20"/>
                              </w:rPr>
                            </w:pPr>
                            <w:r>
                              <w:rPr>
                                <w:rFonts w:ascii="Times New Roman" w:hAnsi="Times New Roman" w:eastAsia="Times New Roman"/>
                                <w:sz w:val="20"/>
                              </w:rPr>
                              <w:t xml:space="preserve">≤1 </w:t>
                            </w:r>
                            <w:r>
                              <w:rPr>
                                <w:sz w:val="20"/>
                              </w:rPr>
                              <w:t>天</w:t>
                            </w:r>
                          </w:p>
                        </w:tc>
                        <w:tc>
                          <w:tcPr>
                            <w:tcW w:w="818" w:type="dxa"/>
                          </w:tcPr>
                          <w:p>
                            <w:pPr>
                              <w:pStyle w:val="7"/>
                              <w:spacing w:before="179" w:line="223" w:lineRule="exact"/>
                              <w:ind w:left="172" w:right="205"/>
                              <w:jc w:val="center"/>
                              <w:rPr>
                                <w:sz w:val="20"/>
                              </w:rPr>
                            </w:pPr>
                            <w:r>
                              <w:rPr>
                                <w:rFonts w:ascii="Times New Roman" w:eastAsia="Times New Roman"/>
                                <w:sz w:val="20"/>
                              </w:rPr>
                              <w:t xml:space="preserve">1 </w:t>
                            </w:r>
                            <w:r>
                              <w:rPr>
                                <w:sz w:val="20"/>
                              </w:rPr>
                              <w:t>天</w:t>
                            </w:r>
                          </w:p>
                        </w:tc>
                        <w:tc>
                          <w:tcPr>
                            <w:tcW w:w="583" w:type="dxa"/>
                          </w:tcPr>
                          <w:p>
                            <w:pPr>
                              <w:pStyle w:val="7"/>
                              <w:spacing w:before="192" w:line="210" w:lineRule="exact"/>
                              <w:ind w:right="156"/>
                              <w:jc w:val="right"/>
                              <w:rPr>
                                <w:rFonts w:ascii="Times New Roman"/>
                                <w:sz w:val="20"/>
                              </w:rPr>
                            </w:pPr>
                            <w:r>
                              <w:rPr>
                                <w:rFonts w:ascii="Times New Roman"/>
                                <w:sz w:val="20"/>
                              </w:rPr>
                              <w:t>15</w:t>
                            </w:r>
                          </w:p>
                        </w:tc>
                        <w:tc>
                          <w:tcPr>
                            <w:tcW w:w="408" w:type="dxa"/>
                          </w:tcPr>
                          <w:p>
                            <w:pPr>
                              <w:pStyle w:val="7"/>
                              <w:spacing w:before="192" w:line="210" w:lineRule="exact"/>
                              <w:ind w:right="51"/>
                              <w:jc w:val="right"/>
                              <w:rPr>
                                <w:rFonts w:ascii="Times New Roman"/>
                                <w:sz w:val="20"/>
                              </w:rPr>
                            </w:pPr>
                            <w:r>
                              <w:rPr>
                                <w:rFonts w:ascii="Times New Roman"/>
                                <w:sz w:val="20"/>
                              </w:rPr>
                              <w:t>15</w:t>
                            </w:r>
                          </w:p>
                        </w:tc>
                      </w:tr>
                    </w:tbl>
                    <w:p>
                      <w:pPr>
                        <w:pStyle w:val="2"/>
                      </w:pPr>
                    </w:p>
                  </w:txbxContent>
                </v:textbox>
              </v:shape>
            </w:pict>
          </mc:Fallback>
        </mc:AlternateContent>
      </w:r>
      <w:r>
        <w:rPr>
          <w:rFonts w:hint="eastAsia" w:ascii="宋体" w:eastAsia="宋体"/>
          <w:sz w:val="20"/>
        </w:rPr>
        <w:t>标值</w:t>
      </w:r>
    </w:p>
    <w:p>
      <w:pPr>
        <w:tabs>
          <w:tab w:val="left" w:pos="876"/>
          <w:tab w:val="left" w:pos="1340"/>
        </w:tabs>
        <w:spacing w:before="0" w:line="228" w:lineRule="exact"/>
        <w:ind w:left="341" w:right="0" w:firstLine="0"/>
        <w:jc w:val="left"/>
        <w:rPr>
          <w:rFonts w:hint="eastAsia" w:ascii="宋体" w:eastAsia="宋体"/>
          <w:sz w:val="20"/>
        </w:rPr>
      </w:pPr>
      <w:r>
        <w:br w:type="column"/>
      </w:r>
      <w:r>
        <w:rPr>
          <w:rFonts w:hint="eastAsia" w:ascii="宋体" w:eastAsia="宋体"/>
          <w:sz w:val="20"/>
        </w:rPr>
        <w:t>分</w:t>
      </w:r>
      <w:r>
        <w:rPr>
          <w:rFonts w:hint="eastAsia" w:ascii="宋体" w:eastAsia="宋体"/>
          <w:sz w:val="20"/>
        </w:rPr>
        <w:tab/>
      </w:r>
      <w:r>
        <w:rPr>
          <w:rFonts w:hint="eastAsia" w:ascii="宋体" w:eastAsia="宋体"/>
          <w:sz w:val="20"/>
        </w:rPr>
        <w:t>得</w:t>
      </w:r>
      <w:r>
        <w:rPr>
          <w:rFonts w:hint="eastAsia" w:ascii="宋体" w:eastAsia="宋体"/>
          <w:sz w:val="20"/>
        </w:rPr>
        <w:tab/>
      </w:r>
      <w:r>
        <w:rPr>
          <w:rFonts w:hint="eastAsia" w:ascii="宋体" w:eastAsia="宋体"/>
          <w:sz w:val="20"/>
        </w:rPr>
        <w:t>偏差原因分析</w:t>
      </w:r>
    </w:p>
    <w:p>
      <w:pPr>
        <w:tabs>
          <w:tab w:val="left" w:pos="876"/>
          <w:tab w:val="left" w:pos="1440"/>
        </w:tabs>
        <w:spacing w:before="55"/>
        <w:ind w:left="341" w:right="0" w:firstLine="0"/>
        <w:jc w:val="left"/>
        <w:rPr>
          <w:rFonts w:hint="eastAsia" w:ascii="宋体" w:eastAsia="宋体"/>
          <w:sz w:val="20"/>
        </w:rPr>
      </w:pPr>
      <w:r>
        <w:rPr>
          <w:rFonts w:hint="eastAsia" w:ascii="宋体" w:eastAsia="宋体"/>
          <w:sz w:val="20"/>
        </w:rPr>
        <w:t>值</w:t>
      </w:r>
      <w:r>
        <w:rPr>
          <w:rFonts w:hint="eastAsia" w:ascii="宋体" w:eastAsia="宋体"/>
          <w:sz w:val="20"/>
        </w:rPr>
        <w:tab/>
      </w:r>
      <w:r>
        <w:rPr>
          <w:rFonts w:hint="eastAsia" w:ascii="宋体" w:eastAsia="宋体"/>
          <w:sz w:val="20"/>
        </w:rPr>
        <w:t>分</w:t>
      </w:r>
      <w:r>
        <w:rPr>
          <w:rFonts w:hint="eastAsia" w:ascii="宋体" w:eastAsia="宋体"/>
          <w:sz w:val="20"/>
        </w:rPr>
        <w:tab/>
      </w:r>
      <w:r>
        <w:rPr>
          <w:rFonts w:hint="eastAsia" w:ascii="宋体" w:eastAsia="宋体"/>
          <w:sz w:val="20"/>
        </w:rPr>
        <w:t>及改进措施</w:t>
      </w:r>
    </w:p>
    <w:p>
      <w:pPr>
        <w:spacing w:after="0"/>
        <w:jc w:val="left"/>
        <w:rPr>
          <w:rFonts w:hint="eastAsia" w:ascii="宋体" w:eastAsia="宋体"/>
          <w:sz w:val="20"/>
        </w:rPr>
        <w:sectPr>
          <w:type w:val="continuous"/>
          <w:pgSz w:w="11910" w:h="16840"/>
          <w:pgMar w:top="1440" w:right="1540" w:bottom="280" w:left="1540" w:header="720" w:footer="720" w:gutter="0"/>
          <w:cols w:equalWidth="0" w:num="3">
            <w:col w:w="3613" w:space="40"/>
            <w:col w:w="2332" w:space="39"/>
            <w:col w:w="2806"/>
          </w:cols>
        </w:sect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rPr>
          <w:rFonts w:ascii="宋体"/>
          <w:sz w:val="20"/>
        </w:rPr>
      </w:pPr>
    </w:p>
    <w:p>
      <w:pPr>
        <w:pStyle w:val="2"/>
        <w:spacing w:before="7"/>
        <w:rPr>
          <w:rFonts w:ascii="宋体"/>
          <w:sz w:val="16"/>
        </w:rPr>
      </w:pPr>
    </w:p>
    <w:p>
      <w:pPr>
        <w:spacing w:before="78"/>
        <w:ind w:left="5492" w:right="0" w:firstLine="0"/>
        <w:jc w:val="left"/>
        <w:rPr>
          <w:rFonts w:hint="eastAsia" w:ascii="宋体" w:eastAsia="宋体"/>
          <w:sz w:val="20"/>
        </w:rPr>
      </w:pPr>
      <w:r>
        <mc:AlternateContent>
          <mc:Choice Requires="wps">
            <w:drawing>
              <wp:anchor distT="0" distB="0" distL="114300" distR="114300" simplePos="0" relativeHeight="251662336" behindDoc="0" locked="0" layoutInCell="1" allowOverlap="1">
                <wp:simplePos x="0" y="0"/>
                <wp:positionH relativeFrom="page">
                  <wp:posOffset>1805940</wp:posOffset>
                </wp:positionH>
                <wp:positionV relativeFrom="paragraph">
                  <wp:posOffset>162560</wp:posOffset>
                </wp:positionV>
                <wp:extent cx="3743325" cy="1586230"/>
                <wp:effectExtent l="0" t="0" r="0" b="0"/>
                <wp:wrapNone/>
                <wp:docPr id="4" name="文本框 5"/>
                <wp:cNvGraphicFramePr/>
                <a:graphic xmlns:a="http://schemas.openxmlformats.org/drawingml/2006/main">
                  <a:graphicData uri="http://schemas.microsoft.com/office/word/2010/wordprocessingShape">
                    <wps:wsp>
                      <wps:cNvSpPr txBox="1"/>
                      <wps:spPr>
                        <a:xfrm>
                          <a:off x="0" y="0"/>
                          <a:ext cx="3743325" cy="1586230"/>
                        </a:xfrm>
                        <a:prstGeom prst="rect">
                          <a:avLst/>
                        </a:prstGeom>
                        <a:noFill/>
                        <a:ln>
                          <a:noFill/>
                        </a:ln>
                      </wps:spPr>
                      <wps:txbx>
                        <w:txbxContent>
                          <w:tbl>
                            <w:tblPr>
                              <w:tblStyle w:val="3"/>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8"/>
                              <w:gridCol w:w="2182"/>
                              <w:gridCol w:w="1278"/>
                              <w:gridCol w:w="1019"/>
                              <w:gridCol w:w="405"/>
                              <w:gridCol w:w="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atLeast"/>
                              </w:trPr>
                              <w:tc>
                                <w:tcPr>
                                  <w:tcW w:w="5482" w:type="dxa"/>
                                  <w:gridSpan w:val="5"/>
                                </w:tcPr>
                                <w:p>
                                  <w:pPr>
                                    <w:pStyle w:val="7"/>
                                    <w:tabs>
                                      <w:tab w:val="left" w:pos="3486"/>
                                      <w:tab w:val="right" w:pos="5330"/>
                                    </w:tabs>
                                    <w:spacing w:line="183" w:lineRule="exact"/>
                                    <w:ind w:left="721"/>
                                    <w:rPr>
                                      <w:rFonts w:ascii="Times New Roman" w:hAnsi="Times New Roman" w:eastAsia="Times New Roman"/>
                                      <w:sz w:val="20"/>
                                    </w:rPr>
                                  </w:pPr>
                                  <w:r>
                                    <w:rPr>
                                      <w:sz w:val="20"/>
                                    </w:rPr>
                                    <w:t>成本数</w:t>
                                  </w:r>
                                  <w:r>
                                    <w:rPr>
                                      <w:sz w:val="20"/>
                                    </w:rPr>
                                    <w:tab/>
                                  </w:r>
                                  <w:r>
                                    <w:rPr>
                                      <w:rFonts w:ascii="Times New Roman" w:hAnsi="Times New Roman" w:eastAsia="Times New Roman"/>
                                      <w:sz w:val="20"/>
                                    </w:rPr>
                                    <w:t>≤35</w:t>
                                  </w:r>
                                  <w:r>
                                    <w:rPr>
                                      <w:rFonts w:ascii="Times New Roman" w:hAnsi="Times New Roman" w:eastAsia="Times New Roman"/>
                                      <w:sz w:val="20"/>
                                    </w:rPr>
                                    <w:tab/>
                                  </w:r>
                                  <w:r>
                                    <w:rPr>
                                      <w:rFonts w:ascii="Times New Roman" w:hAnsi="Times New Roman" w:eastAsia="Times New Roman"/>
                                      <w:sz w:val="20"/>
                                    </w:rPr>
                                    <w:t>10</w:t>
                                  </w:r>
                                </w:p>
                                <w:p>
                                  <w:pPr>
                                    <w:pStyle w:val="7"/>
                                    <w:spacing w:line="206" w:lineRule="exact"/>
                                    <w:ind w:right="901"/>
                                    <w:jc w:val="right"/>
                                    <w:rPr>
                                      <w:sz w:val="20"/>
                                    </w:rPr>
                                  </w:pPr>
                                  <w:r>
                                    <w:rPr>
                                      <w:w w:val="99"/>
                                      <w:sz w:val="20"/>
                                    </w:rPr>
                                    <w:t>元</w:t>
                                  </w:r>
                                </w:p>
                              </w:tc>
                              <w:tc>
                                <w:tcPr>
                                  <w:tcW w:w="405" w:type="dxa"/>
                                </w:tcPr>
                                <w:p>
                                  <w:pPr>
                                    <w:pStyle w:val="7"/>
                                    <w:spacing w:line="221" w:lineRule="exact"/>
                                    <w:ind w:right="40"/>
                                    <w:jc w:val="right"/>
                                    <w:rPr>
                                      <w:rFonts w:ascii="Times New Roman"/>
                                      <w:sz w:val="20"/>
                                    </w:rPr>
                                  </w:pPr>
                                  <w:r>
                                    <w:rPr>
                                      <w:rFonts w:ascii="Times New Roman"/>
                                      <w:w w:val="99"/>
                                      <w:sz w:val="2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5482" w:type="dxa"/>
                                  <w:gridSpan w:val="5"/>
                                </w:tcPr>
                                <w:p>
                                  <w:pPr>
                                    <w:pStyle w:val="7"/>
                                    <w:spacing w:before="11"/>
                                    <w:ind w:left="50"/>
                                    <w:rPr>
                                      <w:sz w:val="20"/>
                                    </w:rPr>
                                  </w:pPr>
                                  <w:r>
                                    <w:rPr>
                                      <w:sz w:val="20"/>
                                    </w:rPr>
                                    <w:t>经济</w:t>
                                  </w:r>
                                </w:p>
                                <w:p>
                                  <w:pPr>
                                    <w:pStyle w:val="7"/>
                                    <w:tabs>
                                      <w:tab w:val="left" w:pos="721"/>
                                      <w:tab w:val="left" w:pos="3441"/>
                                      <w:tab w:val="left" w:pos="4281"/>
                                      <w:tab w:val="right" w:pos="5330"/>
                                    </w:tabs>
                                    <w:spacing w:before="56"/>
                                    <w:ind w:left="50"/>
                                    <w:rPr>
                                      <w:rFonts w:ascii="Times New Roman" w:eastAsia="Times New Roman"/>
                                      <w:sz w:val="20"/>
                                    </w:rPr>
                                  </w:pPr>
                                  <w:r>
                                    <w:rPr>
                                      <w:sz w:val="20"/>
                                    </w:rPr>
                                    <w:t>效益</w:t>
                                  </w:r>
                                  <w:r>
                                    <w:rPr>
                                      <w:sz w:val="20"/>
                                    </w:rPr>
                                    <w:tab/>
                                  </w:r>
                                  <w:r>
                                    <w:rPr>
                                      <w:sz w:val="20"/>
                                    </w:rPr>
                                    <w:t>促进区域经济发展程度</w:t>
                                  </w:r>
                                  <w:r>
                                    <w:rPr>
                                      <w:sz w:val="20"/>
                                    </w:rPr>
                                    <w:tab/>
                                  </w:r>
                                  <w:r>
                                    <w:rPr>
                                      <w:sz w:val="20"/>
                                    </w:rPr>
                                    <w:t>定性</w:t>
                                  </w:r>
                                  <w:r>
                                    <w:rPr>
                                      <w:sz w:val="20"/>
                                    </w:rPr>
                                    <w:tab/>
                                  </w:r>
                                  <w:r>
                                    <w:rPr>
                                      <w:sz w:val="20"/>
                                    </w:rPr>
                                    <w:t>良好</w:t>
                                  </w:r>
                                  <w:r>
                                    <w:rPr>
                                      <w:sz w:val="20"/>
                                    </w:rPr>
                                    <w:tab/>
                                  </w:r>
                                  <w:r>
                                    <w:rPr>
                                      <w:rFonts w:ascii="Times New Roman" w:eastAsia="Times New Roman"/>
                                      <w:sz w:val="20"/>
                                    </w:rPr>
                                    <w:t>10</w:t>
                                  </w:r>
                                </w:p>
                              </w:tc>
                              <w:tc>
                                <w:tcPr>
                                  <w:tcW w:w="405" w:type="dxa"/>
                                </w:tcPr>
                                <w:p>
                                  <w:pPr>
                                    <w:pStyle w:val="7"/>
                                    <w:spacing w:before="2"/>
                                    <w:rPr>
                                      <w:rFonts w:ascii="Times New Roman"/>
                                      <w:sz w:val="29"/>
                                    </w:rPr>
                                  </w:pPr>
                                </w:p>
                                <w:p>
                                  <w:pPr>
                                    <w:pStyle w:val="7"/>
                                    <w:spacing w:before="1"/>
                                    <w:ind w:right="40"/>
                                    <w:jc w:val="right"/>
                                    <w:rPr>
                                      <w:rFonts w:ascii="Times New Roman"/>
                                      <w:sz w:val="20"/>
                                    </w:rPr>
                                  </w:pPr>
                                  <w:r>
                                    <w:rPr>
                                      <w:rFonts w:ascii="Times New Roman"/>
                                      <w:sz w:val="2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598" w:type="dxa"/>
                                </w:tcPr>
                                <w:p>
                                  <w:pPr>
                                    <w:pStyle w:val="7"/>
                                    <w:spacing w:before="20"/>
                                    <w:ind w:left="76"/>
                                    <w:rPr>
                                      <w:sz w:val="20"/>
                                    </w:rPr>
                                  </w:pPr>
                                  <w:r>
                                    <w:rPr>
                                      <w:sz w:val="20"/>
                                    </w:rPr>
                                    <w:t>指标</w:t>
                                  </w:r>
                                </w:p>
                              </w:tc>
                              <w:tc>
                                <w:tcPr>
                                  <w:tcW w:w="2182" w:type="dxa"/>
                                </w:tcPr>
                                <w:p>
                                  <w:pPr>
                                    <w:pStyle w:val="7"/>
                                    <w:rPr>
                                      <w:rFonts w:ascii="Times New Roman"/>
                                      <w:sz w:val="18"/>
                                    </w:rPr>
                                  </w:pPr>
                                </w:p>
                              </w:tc>
                              <w:tc>
                                <w:tcPr>
                                  <w:tcW w:w="1278" w:type="dxa"/>
                                </w:tcPr>
                                <w:p>
                                  <w:pPr>
                                    <w:pStyle w:val="7"/>
                                    <w:rPr>
                                      <w:rFonts w:ascii="Times New Roman"/>
                                      <w:sz w:val="18"/>
                                    </w:rPr>
                                  </w:pPr>
                                </w:p>
                              </w:tc>
                              <w:tc>
                                <w:tcPr>
                                  <w:tcW w:w="1019" w:type="dxa"/>
                                </w:tcPr>
                                <w:p>
                                  <w:pPr>
                                    <w:pStyle w:val="7"/>
                                    <w:rPr>
                                      <w:rFonts w:ascii="Times New Roman"/>
                                      <w:sz w:val="18"/>
                                    </w:rPr>
                                  </w:pPr>
                                </w:p>
                              </w:tc>
                              <w:tc>
                                <w:tcPr>
                                  <w:tcW w:w="405" w:type="dxa"/>
                                </w:tcPr>
                                <w:p>
                                  <w:pPr>
                                    <w:pStyle w:val="7"/>
                                    <w:rPr>
                                      <w:rFonts w:ascii="Times New Roman"/>
                                      <w:sz w:val="18"/>
                                    </w:rPr>
                                  </w:pPr>
                                </w:p>
                              </w:tc>
                              <w:tc>
                                <w:tcPr>
                                  <w:tcW w:w="405" w:type="dxa"/>
                                </w:tcPr>
                                <w:p>
                                  <w:pPr>
                                    <w:pStyle w:val="7"/>
                                    <w:rPr>
                                      <w:rFonts w:ascii="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atLeast"/>
                              </w:trPr>
                              <w:tc>
                                <w:tcPr>
                                  <w:tcW w:w="598" w:type="dxa"/>
                                </w:tcPr>
                                <w:p>
                                  <w:pPr>
                                    <w:pStyle w:val="7"/>
                                    <w:spacing w:before="93"/>
                                    <w:ind w:left="50"/>
                                    <w:rPr>
                                      <w:sz w:val="20"/>
                                    </w:rPr>
                                  </w:pPr>
                                  <w:r>
                                    <w:rPr>
                                      <w:sz w:val="20"/>
                                    </w:rPr>
                                    <w:t>社会</w:t>
                                  </w:r>
                                </w:p>
                              </w:tc>
                              <w:tc>
                                <w:tcPr>
                                  <w:tcW w:w="2182" w:type="dxa"/>
                                </w:tcPr>
                                <w:p>
                                  <w:pPr>
                                    <w:pStyle w:val="7"/>
                                    <w:rPr>
                                      <w:rFonts w:ascii="Times New Roman"/>
                                      <w:sz w:val="18"/>
                                    </w:rPr>
                                  </w:pPr>
                                </w:p>
                              </w:tc>
                              <w:tc>
                                <w:tcPr>
                                  <w:tcW w:w="1278" w:type="dxa"/>
                                </w:tcPr>
                                <w:p>
                                  <w:pPr>
                                    <w:pStyle w:val="7"/>
                                    <w:rPr>
                                      <w:rFonts w:ascii="Times New Roman"/>
                                      <w:sz w:val="18"/>
                                    </w:rPr>
                                  </w:pPr>
                                </w:p>
                              </w:tc>
                              <w:tc>
                                <w:tcPr>
                                  <w:tcW w:w="1019" w:type="dxa"/>
                                </w:tcPr>
                                <w:p>
                                  <w:pPr>
                                    <w:pStyle w:val="7"/>
                                    <w:rPr>
                                      <w:rFonts w:ascii="Times New Roman"/>
                                      <w:sz w:val="18"/>
                                    </w:rPr>
                                  </w:pPr>
                                </w:p>
                              </w:tc>
                              <w:tc>
                                <w:tcPr>
                                  <w:tcW w:w="405" w:type="dxa"/>
                                </w:tcPr>
                                <w:p>
                                  <w:pPr>
                                    <w:pStyle w:val="7"/>
                                    <w:rPr>
                                      <w:rFonts w:ascii="Times New Roman"/>
                                      <w:sz w:val="18"/>
                                    </w:rPr>
                                  </w:pPr>
                                </w:p>
                              </w:tc>
                              <w:tc>
                                <w:tcPr>
                                  <w:tcW w:w="405" w:type="dxa"/>
                                </w:tcPr>
                                <w:p>
                                  <w:pPr>
                                    <w:pStyle w:val="7"/>
                                    <w:rPr>
                                      <w:rFonts w:ascii="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598" w:type="dxa"/>
                                </w:tcPr>
                                <w:p>
                                  <w:pPr>
                                    <w:pStyle w:val="7"/>
                                    <w:spacing w:before="30"/>
                                    <w:ind w:left="50"/>
                                    <w:rPr>
                                      <w:sz w:val="20"/>
                                    </w:rPr>
                                  </w:pPr>
                                  <w:r>
                                    <w:rPr>
                                      <w:sz w:val="20"/>
                                    </w:rPr>
                                    <w:t>效益</w:t>
                                  </w:r>
                                </w:p>
                              </w:tc>
                              <w:tc>
                                <w:tcPr>
                                  <w:tcW w:w="2182" w:type="dxa"/>
                                </w:tcPr>
                                <w:p>
                                  <w:pPr>
                                    <w:pStyle w:val="7"/>
                                    <w:spacing w:before="30"/>
                                    <w:ind w:left="123"/>
                                    <w:rPr>
                                      <w:sz w:val="20"/>
                                    </w:rPr>
                                  </w:pPr>
                                  <w:r>
                                    <w:rPr>
                                      <w:sz w:val="20"/>
                                    </w:rPr>
                                    <w:t>公开质量和效果</w:t>
                                  </w:r>
                                </w:p>
                              </w:tc>
                              <w:tc>
                                <w:tcPr>
                                  <w:tcW w:w="1278" w:type="dxa"/>
                                </w:tcPr>
                                <w:p>
                                  <w:pPr>
                                    <w:pStyle w:val="7"/>
                                    <w:spacing w:before="30"/>
                                    <w:ind w:left="661"/>
                                    <w:rPr>
                                      <w:sz w:val="20"/>
                                    </w:rPr>
                                  </w:pPr>
                                  <w:r>
                                    <w:rPr>
                                      <w:sz w:val="20"/>
                                    </w:rPr>
                                    <w:t>定性</w:t>
                                  </w:r>
                                </w:p>
                              </w:tc>
                              <w:tc>
                                <w:tcPr>
                                  <w:tcW w:w="1019" w:type="dxa"/>
                                </w:tcPr>
                                <w:p>
                                  <w:pPr>
                                    <w:pStyle w:val="7"/>
                                    <w:spacing w:before="30"/>
                                    <w:ind w:left="223"/>
                                    <w:rPr>
                                      <w:sz w:val="20"/>
                                    </w:rPr>
                                  </w:pPr>
                                  <w:r>
                                    <w:rPr>
                                      <w:sz w:val="20"/>
                                    </w:rPr>
                                    <w:t>良好</w:t>
                                  </w:r>
                                </w:p>
                              </w:tc>
                              <w:tc>
                                <w:tcPr>
                                  <w:tcW w:w="405" w:type="dxa"/>
                                </w:tcPr>
                                <w:p>
                                  <w:pPr>
                                    <w:pStyle w:val="7"/>
                                    <w:spacing w:before="44"/>
                                    <w:ind w:left="53"/>
                                    <w:rPr>
                                      <w:rFonts w:ascii="Times New Roman"/>
                                      <w:sz w:val="20"/>
                                    </w:rPr>
                                  </w:pPr>
                                  <w:r>
                                    <w:rPr>
                                      <w:rFonts w:ascii="Times New Roman"/>
                                      <w:sz w:val="20"/>
                                    </w:rPr>
                                    <w:t>10</w:t>
                                  </w:r>
                                </w:p>
                              </w:tc>
                              <w:tc>
                                <w:tcPr>
                                  <w:tcW w:w="405" w:type="dxa"/>
                                </w:tcPr>
                                <w:p>
                                  <w:pPr>
                                    <w:pStyle w:val="7"/>
                                    <w:spacing w:before="44"/>
                                    <w:ind w:right="40"/>
                                    <w:jc w:val="right"/>
                                    <w:rPr>
                                      <w:rFonts w:ascii="Times New Roman"/>
                                      <w:sz w:val="20"/>
                                    </w:rPr>
                                  </w:pPr>
                                  <w:r>
                                    <w:rPr>
                                      <w:rFonts w:ascii="Times New Roman"/>
                                      <w:sz w:val="2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trPr>
                              <w:tc>
                                <w:tcPr>
                                  <w:tcW w:w="598" w:type="dxa"/>
                                </w:tcPr>
                                <w:p>
                                  <w:pPr>
                                    <w:pStyle w:val="7"/>
                                    <w:spacing w:before="20" w:line="208" w:lineRule="exact"/>
                                    <w:ind w:left="76"/>
                                    <w:rPr>
                                      <w:sz w:val="20"/>
                                    </w:rPr>
                                  </w:pPr>
                                  <w:r>
                                    <w:rPr>
                                      <w:sz w:val="20"/>
                                    </w:rPr>
                                    <w:t>指标</w:t>
                                  </w:r>
                                </w:p>
                              </w:tc>
                              <w:tc>
                                <w:tcPr>
                                  <w:tcW w:w="2182" w:type="dxa"/>
                                </w:tcPr>
                                <w:p>
                                  <w:pPr>
                                    <w:pStyle w:val="7"/>
                                    <w:rPr>
                                      <w:rFonts w:ascii="Times New Roman"/>
                                      <w:sz w:val="18"/>
                                    </w:rPr>
                                  </w:pPr>
                                </w:p>
                              </w:tc>
                              <w:tc>
                                <w:tcPr>
                                  <w:tcW w:w="1278" w:type="dxa"/>
                                </w:tcPr>
                                <w:p>
                                  <w:pPr>
                                    <w:pStyle w:val="7"/>
                                    <w:rPr>
                                      <w:rFonts w:ascii="Times New Roman"/>
                                      <w:sz w:val="18"/>
                                    </w:rPr>
                                  </w:pPr>
                                </w:p>
                              </w:tc>
                              <w:tc>
                                <w:tcPr>
                                  <w:tcW w:w="1019" w:type="dxa"/>
                                </w:tcPr>
                                <w:p>
                                  <w:pPr>
                                    <w:pStyle w:val="7"/>
                                    <w:rPr>
                                      <w:rFonts w:ascii="Times New Roman"/>
                                      <w:sz w:val="18"/>
                                    </w:rPr>
                                  </w:pPr>
                                </w:p>
                              </w:tc>
                              <w:tc>
                                <w:tcPr>
                                  <w:tcW w:w="405" w:type="dxa"/>
                                </w:tcPr>
                                <w:p>
                                  <w:pPr>
                                    <w:pStyle w:val="7"/>
                                    <w:rPr>
                                      <w:rFonts w:ascii="Times New Roman"/>
                                      <w:sz w:val="18"/>
                                    </w:rPr>
                                  </w:pPr>
                                </w:p>
                              </w:tc>
                              <w:tc>
                                <w:tcPr>
                                  <w:tcW w:w="405" w:type="dxa"/>
                                </w:tcPr>
                                <w:p>
                                  <w:pPr>
                                    <w:pStyle w:val="7"/>
                                    <w:rPr>
                                      <w:rFonts w:ascii="Times New Roman"/>
                                      <w:sz w:val="18"/>
                                    </w:rPr>
                                  </w:pPr>
                                </w:p>
                              </w:tc>
                            </w:tr>
                          </w:tbl>
                          <w:p>
                            <w:pPr>
                              <w:pStyle w:val="2"/>
                            </w:pPr>
                          </w:p>
                        </w:txbxContent>
                      </wps:txbx>
                      <wps:bodyPr lIns="0" tIns="0" rIns="0" bIns="0" upright="1"/>
                    </wps:wsp>
                  </a:graphicData>
                </a:graphic>
              </wp:anchor>
            </w:drawing>
          </mc:Choice>
          <mc:Fallback>
            <w:pict>
              <v:shape id="文本框 5" o:spid="_x0000_s1026" o:spt="202" type="#_x0000_t202" style="position:absolute;left:0pt;margin-left:142.2pt;margin-top:12.8pt;height:124.9pt;width:294.75pt;mso-position-horizontal-relative:page;z-index:251662336;mso-width-relative:page;mso-height-relative:page;" filled="f" stroked="f" coordsize="21600,21600" o:gfxdata="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KS/hdkAAAAKAQAADwAAAAAAAAABACAAAAAiAAAAZHJzL2Rvd25yZXYueG1s&#10;UEsBAhQAFAAAAAgAh07iQMl2pNu+AQAAcwMAAA4AAAAAAAAAAQAgAAAAKAEAAGRycy9lMm9Eb2Mu&#10;eG1sUEsFBgAAAAAGAAYAWQEAAFgFAAAAAA==&#10;">
                <v:fill on="f" focussize="0,0"/>
                <v:stroke on="f"/>
                <v:imagedata o:title=""/>
                <o:lock v:ext="edit" aspectratio="f"/>
                <v:textbox inset="0mm,0mm,0mm,0mm">
                  <w:txbxContent>
                    <w:tbl>
                      <w:tblPr>
                        <w:tblStyle w:val="3"/>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8"/>
                        <w:gridCol w:w="2182"/>
                        <w:gridCol w:w="1278"/>
                        <w:gridCol w:w="1019"/>
                        <w:gridCol w:w="405"/>
                        <w:gridCol w:w="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atLeast"/>
                        </w:trPr>
                        <w:tc>
                          <w:tcPr>
                            <w:tcW w:w="5482" w:type="dxa"/>
                            <w:gridSpan w:val="5"/>
                          </w:tcPr>
                          <w:p>
                            <w:pPr>
                              <w:pStyle w:val="7"/>
                              <w:tabs>
                                <w:tab w:val="left" w:pos="3486"/>
                                <w:tab w:val="right" w:pos="5330"/>
                              </w:tabs>
                              <w:spacing w:line="183" w:lineRule="exact"/>
                              <w:ind w:left="721"/>
                              <w:rPr>
                                <w:rFonts w:ascii="Times New Roman" w:hAnsi="Times New Roman" w:eastAsia="Times New Roman"/>
                                <w:sz w:val="20"/>
                              </w:rPr>
                            </w:pPr>
                            <w:r>
                              <w:rPr>
                                <w:sz w:val="20"/>
                              </w:rPr>
                              <w:t>成本数</w:t>
                            </w:r>
                            <w:r>
                              <w:rPr>
                                <w:sz w:val="20"/>
                              </w:rPr>
                              <w:tab/>
                            </w:r>
                            <w:r>
                              <w:rPr>
                                <w:rFonts w:ascii="Times New Roman" w:hAnsi="Times New Roman" w:eastAsia="Times New Roman"/>
                                <w:sz w:val="20"/>
                              </w:rPr>
                              <w:t>≤35</w:t>
                            </w:r>
                            <w:r>
                              <w:rPr>
                                <w:rFonts w:ascii="Times New Roman" w:hAnsi="Times New Roman" w:eastAsia="Times New Roman"/>
                                <w:sz w:val="20"/>
                              </w:rPr>
                              <w:tab/>
                            </w:r>
                            <w:r>
                              <w:rPr>
                                <w:rFonts w:ascii="Times New Roman" w:hAnsi="Times New Roman" w:eastAsia="Times New Roman"/>
                                <w:sz w:val="20"/>
                              </w:rPr>
                              <w:t>10</w:t>
                            </w:r>
                          </w:p>
                          <w:p>
                            <w:pPr>
                              <w:pStyle w:val="7"/>
                              <w:spacing w:line="206" w:lineRule="exact"/>
                              <w:ind w:right="901"/>
                              <w:jc w:val="right"/>
                              <w:rPr>
                                <w:sz w:val="20"/>
                              </w:rPr>
                            </w:pPr>
                            <w:r>
                              <w:rPr>
                                <w:w w:val="99"/>
                                <w:sz w:val="20"/>
                              </w:rPr>
                              <w:t>元</w:t>
                            </w:r>
                          </w:p>
                        </w:tc>
                        <w:tc>
                          <w:tcPr>
                            <w:tcW w:w="405" w:type="dxa"/>
                          </w:tcPr>
                          <w:p>
                            <w:pPr>
                              <w:pStyle w:val="7"/>
                              <w:spacing w:line="221" w:lineRule="exact"/>
                              <w:ind w:right="40"/>
                              <w:jc w:val="right"/>
                              <w:rPr>
                                <w:rFonts w:ascii="Times New Roman"/>
                                <w:sz w:val="20"/>
                              </w:rPr>
                            </w:pPr>
                            <w:r>
                              <w:rPr>
                                <w:rFonts w:ascii="Times New Roman"/>
                                <w:w w:val="99"/>
                                <w:sz w:val="2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5482" w:type="dxa"/>
                            <w:gridSpan w:val="5"/>
                          </w:tcPr>
                          <w:p>
                            <w:pPr>
                              <w:pStyle w:val="7"/>
                              <w:spacing w:before="11"/>
                              <w:ind w:left="50"/>
                              <w:rPr>
                                <w:sz w:val="20"/>
                              </w:rPr>
                            </w:pPr>
                            <w:r>
                              <w:rPr>
                                <w:sz w:val="20"/>
                              </w:rPr>
                              <w:t>经济</w:t>
                            </w:r>
                          </w:p>
                          <w:p>
                            <w:pPr>
                              <w:pStyle w:val="7"/>
                              <w:tabs>
                                <w:tab w:val="left" w:pos="721"/>
                                <w:tab w:val="left" w:pos="3441"/>
                                <w:tab w:val="left" w:pos="4281"/>
                                <w:tab w:val="right" w:pos="5330"/>
                              </w:tabs>
                              <w:spacing w:before="56"/>
                              <w:ind w:left="50"/>
                              <w:rPr>
                                <w:rFonts w:ascii="Times New Roman" w:eastAsia="Times New Roman"/>
                                <w:sz w:val="20"/>
                              </w:rPr>
                            </w:pPr>
                            <w:r>
                              <w:rPr>
                                <w:sz w:val="20"/>
                              </w:rPr>
                              <w:t>效益</w:t>
                            </w:r>
                            <w:r>
                              <w:rPr>
                                <w:sz w:val="20"/>
                              </w:rPr>
                              <w:tab/>
                            </w:r>
                            <w:r>
                              <w:rPr>
                                <w:sz w:val="20"/>
                              </w:rPr>
                              <w:t>促进区域经济发展程度</w:t>
                            </w:r>
                            <w:r>
                              <w:rPr>
                                <w:sz w:val="20"/>
                              </w:rPr>
                              <w:tab/>
                            </w:r>
                            <w:r>
                              <w:rPr>
                                <w:sz w:val="20"/>
                              </w:rPr>
                              <w:t>定性</w:t>
                            </w:r>
                            <w:r>
                              <w:rPr>
                                <w:sz w:val="20"/>
                              </w:rPr>
                              <w:tab/>
                            </w:r>
                            <w:r>
                              <w:rPr>
                                <w:sz w:val="20"/>
                              </w:rPr>
                              <w:t>良好</w:t>
                            </w:r>
                            <w:r>
                              <w:rPr>
                                <w:sz w:val="20"/>
                              </w:rPr>
                              <w:tab/>
                            </w:r>
                            <w:r>
                              <w:rPr>
                                <w:rFonts w:ascii="Times New Roman" w:eastAsia="Times New Roman"/>
                                <w:sz w:val="20"/>
                              </w:rPr>
                              <w:t>10</w:t>
                            </w:r>
                          </w:p>
                        </w:tc>
                        <w:tc>
                          <w:tcPr>
                            <w:tcW w:w="405" w:type="dxa"/>
                          </w:tcPr>
                          <w:p>
                            <w:pPr>
                              <w:pStyle w:val="7"/>
                              <w:spacing w:before="2"/>
                              <w:rPr>
                                <w:rFonts w:ascii="Times New Roman"/>
                                <w:sz w:val="29"/>
                              </w:rPr>
                            </w:pPr>
                          </w:p>
                          <w:p>
                            <w:pPr>
                              <w:pStyle w:val="7"/>
                              <w:spacing w:before="1"/>
                              <w:ind w:right="40"/>
                              <w:jc w:val="right"/>
                              <w:rPr>
                                <w:rFonts w:ascii="Times New Roman"/>
                                <w:sz w:val="20"/>
                              </w:rPr>
                            </w:pPr>
                            <w:r>
                              <w:rPr>
                                <w:rFonts w:ascii="Times New Roman"/>
                                <w:sz w:val="2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598" w:type="dxa"/>
                          </w:tcPr>
                          <w:p>
                            <w:pPr>
                              <w:pStyle w:val="7"/>
                              <w:spacing w:before="20"/>
                              <w:ind w:left="76"/>
                              <w:rPr>
                                <w:sz w:val="20"/>
                              </w:rPr>
                            </w:pPr>
                            <w:r>
                              <w:rPr>
                                <w:sz w:val="20"/>
                              </w:rPr>
                              <w:t>指标</w:t>
                            </w:r>
                          </w:p>
                        </w:tc>
                        <w:tc>
                          <w:tcPr>
                            <w:tcW w:w="2182" w:type="dxa"/>
                          </w:tcPr>
                          <w:p>
                            <w:pPr>
                              <w:pStyle w:val="7"/>
                              <w:rPr>
                                <w:rFonts w:ascii="Times New Roman"/>
                                <w:sz w:val="18"/>
                              </w:rPr>
                            </w:pPr>
                          </w:p>
                        </w:tc>
                        <w:tc>
                          <w:tcPr>
                            <w:tcW w:w="1278" w:type="dxa"/>
                          </w:tcPr>
                          <w:p>
                            <w:pPr>
                              <w:pStyle w:val="7"/>
                              <w:rPr>
                                <w:rFonts w:ascii="Times New Roman"/>
                                <w:sz w:val="18"/>
                              </w:rPr>
                            </w:pPr>
                          </w:p>
                        </w:tc>
                        <w:tc>
                          <w:tcPr>
                            <w:tcW w:w="1019" w:type="dxa"/>
                          </w:tcPr>
                          <w:p>
                            <w:pPr>
                              <w:pStyle w:val="7"/>
                              <w:rPr>
                                <w:rFonts w:ascii="Times New Roman"/>
                                <w:sz w:val="18"/>
                              </w:rPr>
                            </w:pPr>
                          </w:p>
                        </w:tc>
                        <w:tc>
                          <w:tcPr>
                            <w:tcW w:w="405" w:type="dxa"/>
                          </w:tcPr>
                          <w:p>
                            <w:pPr>
                              <w:pStyle w:val="7"/>
                              <w:rPr>
                                <w:rFonts w:ascii="Times New Roman"/>
                                <w:sz w:val="18"/>
                              </w:rPr>
                            </w:pPr>
                          </w:p>
                        </w:tc>
                        <w:tc>
                          <w:tcPr>
                            <w:tcW w:w="405" w:type="dxa"/>
                          </w:tcPr>
                          <w:p>
                            <w:pPr>
                              <w:pStyle w:val="7"/>
                              <w:rPr>
                                <w:rFonts w:ascii="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atLeast"/>
                        </w:trPr>
                        <w:tc>
                          <w:tcPr>
                            <w:tcW w:w="598" w:type="dxa"/>
                          </w:tcPr>
                          <w:p>
                            <w:pPr>
                              <w:pStyle w:val="7"/>
                              <w:spacing w:before="93"/>
                              <w:ind w:left="50"/>
                              <w:rPr>
                                <w:sz w:val="20"/>
                              </w:rPr>
                            </w:pPr>
                            <w:r>
                              <w:rPr>
                                <w:sz w:val="20"/>
                              </w:rPr>
                              <w:t>社会</w:t>
                            </w:r>
                          </w:p>
                        </w:tc>
                        <w:tc>
                          <w:tcPr>
                            <w:tcW w:w="2182" w:type="dxa"/>
                          </w:tcPr>
                          <w:p>
                            <w:pPr>
                              <w:pStyle w:val="7"/>
                              <w:rPr>
                                <w:rFonts w:ascii="Times New Roman"/>
                                <w:sz w:val="18"/>
                              </w:rPr>
                            </w:pPr>
                          </w:p>
                        </w:tc>
                        <w:tc>
                          <w:tcPr>
                            <w:tcW w:w="1278" w:type="dxa"/>
                          </w:tcPr>
                          <w:p>
                            <w:pPr>
                              <w:pStyle w:val="7"/>
                              <w:rPr>
                                <w:rFonts w:ascii="Times New Roman"/>
                                <w:sz w:val="18"/>
                              </w:rPr>
                            </w:pPr>
                          </w:p>
                        </w:tc>
                        <w:tc>
                          <w:tcPr>
                            <w:tcW w:w="1019" w:type="dxa"/>
                          </w:tcPr>
                          <w:p>
                            <w:pPr>
                              <w:pStyle w:val="7"/>
                              <w:rPr>
                                <w:rFonts w:ascii="Times New Roman"/>
                                <w:sz w:val="18"/>
                              </w:rPr>
                            </w:pPr>
                          </w:p>
                        </w:tc>
                        <w:tc>
                          <w:tcPr>
                            <w:tcW w:w="405" w:type="dxa"/>
                          </w:tcPr>
                          <w:p>
                            <w:pPr>
                              <w:pStyle w:val="7"/>
                              <w:rPr>
                                <w:rFonts w:ascii="Times New Roman"/>
                                <w:sz w:val="18"/>
                              </w:rPr>
                            </w:pPr>
                          </w:p>
                        </w:tc>
                        <w:tc>
                          <w:tcPr>
                            <w:tcW w:w="405" w:type="dxa"/>
                          </w:tcPr>
                          <w:p>
                            <w:pPr>
                              <w:pStyle w:val="7"/>
                              <w:rPr>
                                <w:rFonts w:ascii="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598" w:type="dxa"/>
                          </w:tcPr>
                          <w:p>
                            <w:pPr>
                              <w:pStyle w:val="7"/>
                              <w:spacing w:before="30"/>
                              <w:ind w:left="50"/>
                              <w:rPr>
                                <w:sz w:val="20"/>
                              </w:rPr>
                            </w:pPr>
                            <w:r>
                              <w:rPr>
                                <w:sz w:val="20"/>
                              </w:rPr>
                              <w:t>效益</w:t>
                            </w:r>
                          </w:p>
                        </w:tc>
                        <w:tc>
                          <w:tcPr>
                            <w:tcW w:w="2182" w:type="dxa"/>
                          </w:tcPr>
                          <w:p>
                            <w:pPr>
                              <w:pStyle w:val="7"/>
                              <w:spacing w:before="30"/>
                              <w:ind w:left="123"/>
                              <w:rPr>
                                <w:sz w:val="20"/>
                              </w:rPr>
                            </w:pPr>
                            <w:r>
                              <w:rPr>
                                <w:sz w:val="20"/>
                              </w:rPr>
                              <w:t>公开质量和效果</w:t>
                            </w:r>
                          </w:p>
                        </w:tc>
                        <w:tc>
                          <w:tcPr>
                            <w:tcW w:w="1278" w:type="dxa"/>
                          </w:tcPr>
                          <w:p>
                            <w:pPr>
                              <w:pStyle w:val="7"/>
                              <w:spacing w:before="30"/>
                              <w:ind w:left="661"/>
                              <w:rPr>
                                <w:sz w:val="20"/>
                              </w:rPr>
                            </w:pPr>
                            <w:r>
                              <w:rPr>
                                <w:sz w:val="20"/>
                              </w:rPr>
                              <w:t>定性</w:t>
                            </w:r>
                          </w:p>
                        </w:tc>
                        <w:tc>
                          <w:tcPr>
                            <w:tcW w:w="1019" w:type="dxa"/>
                          </w:tcPr>
                          <w:p>
                            <w:pPr>
                              <w:pStyle w:val="7"/>
                              <w:spacing w:before="30"/>
                              <w:ind w:left="223"/>
                              <w:rPr>
                                <w:sz w:val="20"/>
                              </w:rPr>
                            </w:pPr>
                            <w:r>
                              <w:rPr>
                                <w:sz w:val="20"/>
                              </w:rPr>
                              <w:t>良好</w:t>
                            </w:r>
                          </w:p>
                        </w:tc>
                        <w:tc>
                          <w:tcPr>
                            <w:tcW w:w="405" w:type="dxa"/>
                          </w:tcPr>
                          <w:p>
                            <w:pPr>
                              <w:pStyle w:val="7"/>
                              <w:spacing w:before="44"/>
                              <w:ind w:left="53"/>
                              <w:rPr>
                                <w:rFonts w:ascii="Times New Roman"/>
                                <w:sz w:val="20"/>
                              </w:rPr>
                            </w:pPr>
                            <w:r>
                              <w:rPr>
                                <w:rFonts w:ascii="Times New Roman"/>
                                <w:sz w:val="20"/>
                              </w:rPr>
                              <w:t>10</w:t>
                            </w:r>
                          </w:p>
                        </w:tc>
                        <w:tc>
                          <w:tcPr>
                            <w:tcW w:w="405" w:type="dxa"/>
                          </w:tcPr>
                          <w:p>
                            <w:pPr>
                              <w:pStyle w:val="7"/>
                              <w:spacing w:before="44"/>
                              <w:ind w:right="40"/>
                              <w:jc w:val="right"/>
                              <w:rPr>
                                <w:rFonts w:ascii="Times New Roman"/>
                                <w:sz w:val="20"/>
                              </w:rPr>
                            </w:pPr>
                            <w:r>
                              <w:rPr>
                                <w:rFonts w:ascii="Times New Roman"/>
                                <w:sz w:val="2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trPr>
                        <w:tc>
                          <w:tcPr>
                            <w:tcW w:w="598" w:type="dxa"/>
                          </w:tcPr>
                          <w:p>
                            <w:pPr>
                              <w:pStyle w:val="7"/>
                              <w:spacing w:before="20" w:line="208" w:lineRule="exact"/>
                              <w:ind w:left="76"/>
                              <w:rPr>
                                <w:sz w:val="20"/>
                              </w:rPr>
                            </w:pPr>
                            <w:r>
                              <w:rPr>
                                <w:sz w:val="20"/>
                              </w:rPr>
                              <w:t>指标</w:t>
                            </w:r>
                          </w:p>
                        </w:tc>
                        <w:tc>
                          <w:tcPr>
                            <w:tcW w:w="2182" w:type="dxa"/>
                          </w:tcPr>
                          <w:p>
                            <w:pPr>
                              <w:pStyle w:val="7"/>
                              <w:rPr>
                                <w:rFonts w:ascii="Times New Roman"/>
                                <w:sz w:val="18"/>
                              </w:rPr>
                            </w:pPr>
                          </w:p>
                        </w:tc>
                        <w:tc>
                          <w:tcPr>
                            <w:tcW w:w="1278" w:type="dxa"/>
                          </w:tcPr>
                          <w:p>
                            <w:pPr>
                              <w:pStyle w:val="7"/>
                              <w:rPr>
                                <w:rFonts w:ascii="Times New Roman"/>
                                <w:sz w:val="18"/>
                              </w:rPr>
                            </w:pPr>
                          </w:p>
                        </w:tc>
                        <w:tc>
                          <w:tcPr>
                            <w:tcW w:w="1019" w:type="dxa"/>
                          </w:tcPr>
                          <w:p>
                            <w:pPr>
                              <w:pStyle w:val="7"/>
                              <w:rPr>
                                <w:rFonts w:ascii="Times New Roman"/>
                                <w:sz w:val="18"/>
                              </w:rPr>
                            </w:pPr>
                          </w:p>
                        </w:tc>
                        <w:tc>
                          <w:tcPr>
                            <w:tcW w:w="405" w:type="dxa"/>
                          </w:tcPr>
                          <w:p>
                            <w:pPr>
                              <w:pStyle w:val="7"/>
                              <w:rPr>
                                <w:rFonts w:ascii="Times New Roman"/>
                                <w:sz w:val="18"/>
                              </w:rPr>
                            </w:pPr>
                          </w:p>
                        </w:tc>
                        <w:tc>
                          <w:tcPr>
                            <w:tcW w:w="405" w:type="dxa"/>
                          </w:tcPr>
                          <w:p>
                            <w:pPr>
                              <w:pStyle w:val="7"/>
                              <w:rPr>
                                <w:rFonts w:ascii="Times New Roman"/>
                                <w:sz w:val="18"/>
                              </w:rPr>
                            </w:pPr>
                          </w:p>
                        </w:tc>
                      </w:tr>
                    </w:tbl>
                    <w:p>
                      <w:pPr>
                        <w:pStyle w:val="2"/>
                      </w:pPr>
                    </w:p>
                  </w:txbxContent>
                </v:textbox>
              </v:shape>
            </w:pict>
          </mc:Fallback>
        </mc:AlternateContent>
      </w:r>
      <w:r>
        <w:rPr>
          <w:rFonts w:ascii="Times New Roman" w:eastAsia="Times New Roman"/>
          <w:sz w:val="20"/>
        </w:rPr>
        <w:t xml:space="preserve">34.5 </w:t>
      </w:r>
      <w:r>
        <w:rPr>
          <w:rFonts w:hint="eastAsia" w:ascii="宋体" w:eastAsia="宋体"/>
          <w:sz w:val="20"/>
        </w:rPr>
        <w:t>万</w:t>
      </w:r>
    </w:p>
    <w:p>
      <w:pPr>
        <w:pStyle w:val="2"/>
        <w:spacing w:before="3"/>
        <w:rPr>
          <w:rFonts w:ascii="宋体"/>
          <w:sz w:val="21"/>
        </w:rPr>
      </w:pPr>
    </w:p>
    <w:p>
      <w:pPr>
        <w:spacing w:before="71" w:line="206" w:lineRule="exact"/>
        <w:ind w:left="166" w:right="0" w:firstLine="0"/>
        <w:jc w:val="left"/>
        <w:rPr>
          <w:rFonts w:hint="eastAsia" w:ascii="宋体" w:eastAsia="宋体"/>
          <w:sz w:val="20"/>
        </w:rPr>
      </w:pPr>
      <w:r>
        <w:rPr>
          <w:rFonts w:hint="eastAsia" w:ascii="宋体" w:eastAsia="宋体"/>
          <w:w w:val="99"/>
          <w:sz w:val="20"/>
        </w:rPr>
        <w:t>成</w:t>
      </w:r>
    </w:p>
    <w:p>
      <w:pPr>
        <w:spacing w:before="0" w:line="156" w:lineRule="exact"/>
        <w:ind w:left="740" w:right="0" w:firstLine="0"/>
        <w:jc w:val="left"/>
        <w:rPr>
          <w:rFonts w:hint="eastAsia" w:ascii="宋体" w:eastAsia="宋体"/>
          <w:sz w:val="20"/>
        </w:rPr>
      </w:pPr>
      <w:r>
        <w:rPr>
          <w:rFonts w:hint="eastAsia" w:ascii="宋体" w:eastAsia="宋体"/>
          <w:w w:val="99"/>
          <w:sz w:val="20"/>
        </w:rPr>
        <w:t>效</w:t>
      </w:r>
    </w:p>
    <w:p>
      <w:pPr>
        <w:spacing w:before="0" w:line="156" w:lineRule="exact"/>
        <w:ind w:left="166" w:right="0" w:firstLine="0"/>
        <w:jc w:val="left"/>
        <w:rPr>
          <w:rFonts w:hint="eastAsia" w:ascii="宋体" w:eastAsia="宋体"/>
          <w:sz w:val="20"/>
        </w:rPr>
      </w:pPr>
      <w:r>
        <w:rPr>
          <w:rFonts w:hint="eastAsia" w:ascii="宋体" w:eastAsia="宋体"/>
          <w:w w:val="99"/>
          <w:sz w:val="20"/>
        </w:rPr>
        <w:t>情</w:t>
      </w:r>
    </w:p>
    <w:p>
      <w:pPr>
        <w:spacing w:before="0" w:line="156" w:lineRule="exact"/>
        <w:ind w:left="766" w:right="0" w:firstLine="0"/>
        <w:jc w:val="left"/>
        <w:rPr>
          <w:rFonts w:hint="eastAsia" w:ascii="宋体" w:eastAsia="宋体"/>
          <w:sz w:val="20"/>
        </w:rPr>
      </w:pPr>
      <w:r>
        <w:rPr>
          <w:rFonts w:hint="eastAsia" w:ascii="宋体" w:eastAsia="宋体"/>
          <w:w w:val="99"/>
          <w:sz w:val="20"/>
        </w:rPr>
        <w:t>益</w:t>
      </w:r>
    </w:p>
    <w:p>
      <w:pPr>
        <w:spacing w:before="0" w:line="156" w:lineRule="exact"/>
        <w:ind w:left="166" w:right="0" w:firstLine="0"/>
        <w:jc w:val="left"/>
        <w:rPr>
          <w:rFonts w:hint="eastAsia" w:ascii="宋体" w:eastAsia="宋体"/>
          <w:sz w:val="20"/>
        </w:rPr>
      </w:pPr>
      <w:r>
        <w:rPr>
          <w:rFonts w:hint="eastAsia" w:ascii="宋体" w:eastAsia="宋体"/>
          <w:w w:val="99"/>
          <w:sz w:val="20"/>
        </w:rPr>
        <w:t>况</w:t>
      </w:r>
    </w:p>
    <w:p>
      <w:pPr>
        <w:spacing w:before="0" w:line="206" w:lineRule="exact"/>
        <w:ind w:left="766" w:right="0" w:firstLine="0"/>
        <w:jc w:val="left"/>
        <w:rPr>
          <w:rFonts w:hint="eastAsia" w:ascii="宋体" w:eastAsia="宋体"/>
          <w:sz w:val="20"/>
        </w:rPr>
      </w:pPr>
      <w:r>
        <w:rPr>
          <w:rFonts w:hint="eastAsia" w:ascii="宋体" w:eastAsia="宋体"/>
          <w:w w:val="99"/>
          <w:sz w:val="20"/>
        </w:rPr>
        <w:t>指</w:t>
      </w:r>
    </w:p>
    <w:p>
      <w:pPr>
        <w:spacing w:before="56"/>
        <w:ind w:left="766" w:right="0" w:firstLine="0"/>
        <w:jc w:val="left"/>
        <w:rPr>
          <w:rFonts w:hint="eastAsia" w:ascii="宋体" w:eastAsia="宋体"/>
          <w:sz w:val="20"/>
        </w:rPr>
      </w:pPr>
      <w:r>
        <w:rPr>
          <w:rFonts w:hint="eastAsia" w:ascii="宋体" w:eastAsia="宋体"/>
          <w:w w:val="99"/>
          <w:sz w:val="20"/>
        </w:rPr>
        <w:t>标</w:t>
      </w:r>
    </w:p>
    <w:p>
      <w:pPr>
        <w:spacing w:before="69"/>
        <w:ind w:left="732" w:right="0" w:firstLine="0"/>
        <w:jc w:val="left"/>
        <w:rPr>
          <w:rFonts w:ascii="Times New Roman"/>
          <w:sz w:val="20"/>
        </w:rPr>
      </w:pPr>
      <w:r>
        <w:rPr>
          <w:rFonts w:ascii="Times New Roman"/>
          <w:sz w:val="20"/>
        </w:rPr>
        <w:t>(30</w:t>
      </w:r>
    </w:p>
    <w:p>
      <w:pPr>
        <w:spacing w:before="69"/>
        <w:ind w:left="708" w:right="0" w:firstLine="0"/>
        <w:jc w:val="left"/>
        <w:rPr>
          <w:rFonts w:ascii="Times New Roman" w:eastAsia="Times New Roman"/>
          <w:sz w:val="20"/>
        </w:rPr>
      </w:pPr>
      <w:r>
        <w:rPr>
          <w:rFonts w:hint="eastAsia" w:ascii="宋体" w:eastAsia="宋体"/>
          <w:w w:val="95"/>
          <w:sz w:val="20"/>
        </w:rPr>
        <w:t>分</w:t>
      </w:r>
      <w:r>
        <w:rPr>
          <w:rFonts w:ascii="Times New Roman" w:eastAsia="Times New Roman"/>
          <w:w w:val="95"/>
          <w:sz w:val="20"/>
        </w:rPr>
        <w:t>)</w:t>
      </w:r>
    </w:p>
    <w:p>
      <w:pPr>
        <w:spacing w:after="0"/>
        <w:jc w:val="left"/>
        <w:rPr>
          <w:rFonts w:ascii="Times New Roman" w:eastAsia="Times New Roman"/>
          <w:sz w:val="20"/>
        </w:rPr>
        <w:sectPr>
          <w:type w:val="continuous"/>
          <w:pgSz w:w="11910" w:h="16840"/>
          <w:pgMar w:top="1440" w:right="1540" w:bottom="280" w:left="1540" w:header="720" w:footer="720" w:gutter="0"/>
          <w:cols w:space="720" w:num="1"/>
        </w:sectPr>
      </w:pPr>
    </w:p>
    <w:p>
      <w:pPr>
        <w:pStyle w:val="2"/>
        <w:rPr>
          <w:rFonts w:ascii="Times New Roman"/>
          <w:sz w:val="22"/>
        </w:rPr>
      </w:pPr>
    </w:p>
    <w:p>
      <w:pPr>
        <w:pStyle w:val="2"/>
        <w:rPr>
          <w:rFonts w:ascii="Times New Roman"/>
          <w:sz w:val="22"/>
        </w:rPr>
      </w:pPr>
    </w:p>
    <w:p>
      <w:pPr>
        <w:pStyle w:val="2"/>
        <w:rPr>
          <w:rFonts w:ascii="Times New Roman"/>
          <w:sz w:val="22"/>
        </w:rPr>
      </w:pPr>
    </w:p>
    <w:p>
      <w:pPr>
        <w:pStyle w:val="2"/>
        <w:rPr>
          <w:rFonts w:ascii="Times New Roman"/>
          <w:sz w:val="22"/>
        </w:rPr>
      </w:pPr>
    </w:p>
    <w:p>
      <w:pPr>
        <w:pStyle w:val="2"/>
        <w:spacing w:before="11"/>
        <w:rPr>
          <w:rFonts w:ascii="Times New Roman"/>
          <w:sz w:val="24"/>
        </w:rPr>
      </w:pPr>
    </w:p>
    <w:p>
      <w:pPr>
        <w:spacing w:before="0" w:line="295" w:lineRule="auto"/>
        <w:ind w:left="641" w:right="0" w:firstLine="0"/>
        <w:jc w:val="center"/>
        <w:rPr>
          <w:rFonts w:ascii="Times New Roman" w:eastAsia="Times New Roman"/>
          <w:sz w:val="20"/>
        </w:rPr>
      </w:pPr>
      <w:r>
        <w:rPr>
          <w:rFonts w:hint="eastAsia" w:ascii="宋体" w:eastAsia="宋体"/>
          <w:spacing w:val="-10"/>
          <w:sz w:val="20"/>
        </w:rPr>
        <w:t>满意度指</w:t>
      </w:r>
      <w:r>
        <w:rPr>
          <w:rFonts w:hint="eastAsia" w:ascii="宋体" w:eastAsia="宋体"/>
          <w:sz w:val="20"/>
        </w:rPr>
        <w:t>标</w:t>
      </w:r>
      <w:r>
        <w:rPr>
          <w:rFonts w:ascii="Times New Roman" w:eastAsia="Times New Roman"/>
          <w:sz w:val="20"/>
        </w:rPr>
        <w:t>(10</w:t>
      </w:r>
    </w:p>
    <w:p>
      <w:pPr>
        <w:spacing w:before="19"/>
        <w:ind w:left="643" w:right="0" w:firstLine="0"/>
        <w:jc w:val="center"/>
        <w:rPr>
          <w:rFonts w:ascii="Times New Roman" w:eastAsia="Times New Roman"/>
          <w:sz w:val="20"/>
        </w:rPr>
      </w:pPr>
      <w:r>
        <w:rPr>
          <w:rFonts w:hint="eastAsia" w:ascii="宋体" w:eastAsia="宋体"/>
          <w:w w:val="95"/>
          <w:sz w:val="20"/>
        </w:rPr>
        <w:t>分</w:t>
      </w:r>
      <w:r>
        <w:rPr>
          <w:rFonts w:ascii="Times New Roman" w:eastAsia="Times New Roman"/>
          <w:w w:val="95"/>
          <w:sz w:val="20"/>
        </w:rPr>
        <w:t>)</w:t>
      </w:r>
    </w:p>
    <w:p>
      <w:pPr>
        <w:spacing w:before="1" w:line="312" w:lineRule="exact"/>
        <w:ind w:left="274" w:right="7071" w:firstLine="0"/>
        <w:jc w:val="center"/>
        <w:rPr>
          <w:rFonts w:hint="eastAsia" w:ascii="宋体" w:eastAsia="宋体"/>
          <w:sz w:val="20"/>
        </w:rPr>
      </w:pPr>
      <w:r>
        <w:br w:type="column"/>
      </w:r>
      <w:r>
        <w:rPr>
          <w:rFonts w:hint="eastAsia" w:ascii="宋体" w:eastAsia="宋体"/>
          <w:sz w:val="20"/>
        </w:rPr>
        <w:t>可持续影</w:t>
      </w:r>
    </w:p>
    <w:p>
      <w:pPr>
        <w:tabs>
          <w:tab w:val="left" w:pos="3665"/>
          <w:tab w:val="left" w:pos="4505"/>
          <w:tab w:val="left" w:pos="5355"/>
          <w:tab w:val="left" w:pos="5868"/>
        </w:tabs>
        <w:spacing w:before="0" w:line="100" w:lineRule="exact"/>
        <w:ind w:left="946" w:right="0" w:firstLine="0"/>
        <w:jc w:val="left"/>
        <w:rPr>
          <w:rFonts w:ascii="Times New Roman" w:eastAsia="Times New Roman"/>
          <w:sz w:val="20"/>
        </w:rPr>
      </w:pPr>
      <w:r>
        <w:rPr>
          <w:rFonts w:hint="eastAsia" w:ascii="宋体" w:eastAsia="宋体"/>
          <w:sz w:val="20"/>
        </w:rPr>
        <w:t>促进社会可持续发展</w:t>
      </w:r>
      <w:r>
        <w:rPr>
          <w:rFonts w:hint="eastAsia" w:ascii="宋体" w:eastAsia="宋体"/>
          <w:sz w:val="20"/>
        </w:rPr>
        <w:tab/>
      </w:r>
      <w:r>
        <w:rPr>
          <w:rFonts w:hint="eastAsia" w:ascii="宋体" w:eastAsia="宋体"/>
          <w:sz w:val="20"/>
        </w:rPr>
        <w:t>定性</w:t>
      </w:r>
      <w:r>
        <w:rPr>
          <w:rFonts w:hint="eastAsia" w:ascii="宋体" w:eastAsia="宋体"/>
          <w:sz w:val="20"/>
        </w:rPr>
        <w:tab/>
      </w:r>
      <w:r>
        <w:rPr>
          <w:rFonts w:hint="eastAsia" w:ascii="宋体" w:eastAsia="宋体"/>
          <w:sz w:val="20"/>
        </w:rPr>
        <w:t>显著</w:t>
      </w:r>
      <w:r>
        <w:rPr>
          <w:rFonts w:hint="eastAsia" w:ascii="宋体" w:eastAsia="宋体"/>
          <w:sz w:val="20"/>
        </w:rPr>
        <w:tab/>
      </w:r>
      <w:r>
        <w:rPr>
          <w:rFonts w:ascii="Times New Roman" w:eastAsia="Times New Roman"/>
          <w:sz w:val="20"/>
        </w:rPr>
        <w:t>10</w:t>
      </w:r>
      <w:r>
        <w:rPr>
          <w:rFonts w:ascii="Times New Roman" w:eastAsia="Times New Roman"/>
          <w:sz w:val="20"/>
        </w:rPr>
        <w:tab/>
      </w:r>
      <w:r>
        <w:rPr>
          <w:rFonts w:ascii="Times New Roman" w:eastAsia="Times New Roman"/>
          <w:sz w:val="20"/>
        </w:rPr>
        <w:t>10</w:t>
      </w:r>
    </w:p>
    <w:p>
      <w:pPr>
        <w:spacing w:before="0" w:line="206" w:lineRule="exact"/>
        <w:ind w:left="274" w:right="7019" w:firstLine="0"/>
        <w:jc w:val="center"/>
        <w:rPr>
          <w:rFonts w:hint="eastAsia" w:ascii="宋体" w:eastAsia="宋体"/>
          <w:sz w:val="20"/>
        </w:rPr>
      </w:pPr>
      <w:r>
        <w:rPr>
          <w:rFonts w:hint="eastAsia" w:ascii="宋体" w:eastAsia="宋体"/>
          <w:w w:val="95"/>
          <w:sz w:val="20"/>
        </w:rPr>
        <w:t>响指</w:t>
      </w:r>
    </w:p>
    <w:p>
      <w:pPr>
        <w:spacing w:before="56" w:line="292" w:lineRule="auto"/>
        <w:ind w:left="274" w:right="7071" w:firstLine="2"/>
        <w:jc w:val="center"/>
        <w:rPr>
          <w:rFonts w:hint="eastAsia" w:ascii="宋体" w:eastAsia="宋体"/>
          <w:sz w:val="20"/>
        </w:rPr>
      </w:pPr>
      <w:r>
        <w:rPr>
          <w:rFonts w:hint="eastAsia" w:ascii="宋体" w:eastAsia="宋体"/>
          <w:sz w:val="20"/>
        </w:rPr>
        <w:t xml:space="preserve">标 </w:t>
      </w:r>
      <w:r>
        <w:rPr>
          <w:rFonts w:hint="eastAsia" w:ascii="宋体" w:eastAsia="宋体"/>
          <w:spacing w:val="-9"/>
          <w:sz w:val="20"/>
        </w:rPr>
        <w:t>服务</w:t>
      </w:r>
      <w:r>
        <w:rPr>
          <w:rFonts w:hint="eastAsia" w:ascii="宋体" w:eastAsia="宋体"/>
          <w:spacing w:val="-9"/>
          <w:w w:val="95"/>
          <w:sz w:val="20"/>
        </w:rPr>
        <w:t>对象</w:t>
      </w:r>
    </w:p>
    <w:p>
      <w:pPr>
        <w:tabs>
          <w:tab w:val="left" w:pos="946"/>
          <w:tab w:val="left" w:pos="3536"/>
          <w:tab w:val="left" w:pos="4522"/>
          <w:tab w:val="left" w:pos="5355"/>
          <w:tab w:val="left" w:pos="5868"/>
        </w:tabs>
        <w:spacing w:before="0" w:line="254" w:lineRule="exact"/>
        <w:ind w:left="301" w:right="0" w:firstLine="0"/>
        <w:jc w:val="left"/>
        <w:rPr>
          <w:rFonts w:ascii="Times New Roman" w:hAnsi="Times New Roman" w:eastAsia="Times New Roman"/>
          <w:sz w:val="20"/>
        </w:rPr>
      </w:pPr>
      <w:r>
        <w:rPr>
          <w:rFonts w:hint="eastAsia" w:ascii="宋体" w:hAnsi="宋体" w:eastAsia="宋体"/>
          <w:sz w:val="20"/>
        </w:rPr>
        <w:t>满意</w:t>
      </w:r>
      <w:r>
        <w:rPr>
          <w:rFonts w:hint="eastAsia" w:ascii="宋体" w:hAnsi="宋体" w:eastAsia="宋体"/>
          <w:sz w:val="20"/>
        </w:rPr>
        <w:tab/>
      </w:r>
      <w:r>
        <w:rPr>
          <w:rFonts w:hint="eastAsia" w:ascii="宋体" w:hAnsi="宋体" w:eastAsia="宋体"/>
          <w:sz w:val="20"/>
        </w:rPr>
        <w:t>满意度</w:t>
      </w:r>
      <w:r>
        <w:rPr>
          <w:rFonts w:hint="eastAsia" w:ascii="宋体" w:hAnsi="宋体" w:eastAsia="宋体"/>
          <w:sz w:val="20"/>
        </w:rPr>
        <w:tab/>
      </w:r>
      <w:r>
        <w:rPr>
          <w:rFonts w:ascii="Times New Roman" w:hAnsi="Times New Roman" w:eastAsia="Times New Roman"/>
          <w:sz w:val="20"/>
        </w:rPr>
        <w:t>≥90%</w:t>
      </w:r>
      <w:r>
        <w:rPr>
          <w:rFonts w:ascii="Times New Roman" w:hAnsi="Times New Roman" w:eastAsia="Times New Roman"/>
          <w:sz w:val="20"/>
        </w:rPr>
        <w:tab/>
      </w:r>
      <w:r>
        <w:rPr>
          <w:rFonts w:ascii="Times New Roman" w:hAnsi="Times New Roman" w:eastAsia="Times New Roman"/>
          <w:sz w:val="20"/>
        </w:rPr>
        <w:t>95%</w:t>
      </w:r>
      <w:r>
        <w:rPr>
          <w:rFonts w:ascii="Times New Roman" w:hAnsi="Times New Roman" w:eastAsia="Times New Roman"/>
          <w:sz w:val="20"/>
        </w:rPr>
        <w:tab/>
      </w:r>
      <w:r>
        <w:rPr>
          <w:rFonts w:ascii="Times New Roman" w:hAnsi="Times New Roman" w:eastAsia="Times New Roman"/>
          <w:sz w:val="20"/>
        </w:rPr>
        <w:t>10</w:t>
      </w:r>
      <w:r>
        <w:rPr>
          <w:rFonts w:ascii="Times New Roman" w:hAnsi="Times New Roman" w:eastAsia="Times New Roman"/>
          <w:sz w:val="20"/>
        </w:rPr>
        <w:tab/>
      </w:r>
      <w:r>
        <w:rPr>
          <w:rFonts w:ascii="Times New Roman" w:hAnsi="Times New Roman" w:eastAsia="Times New Roman"/>
          <w:sz w:val="20"/>
        </w:rPr>
        <w:t>10</w:t>
      </w:r>
    </w:p>
    <w:p>
      <w:pPr>
        <w:spacing w:before="56" w:line="292" w:lineRule="auto"/>
        <w:ind w:left="274" w:right="7071" w:firstLine="0"/>
        <w:jc w:val="center"/>
        <w:rPr>
          <w:rFonts w:hint="eastAsia" w:ascii="宋体" w:eastAsia="宋体"/>
          <w:sz w:val="20"/>
        </w:rPr>
      </w:pPr>
      <w:r>
        <w:rPr>
          <w:rFonts w:hint="eastAsia" w:ascii="宋体" w:eastAsia="宋体"/>
          <w:sz w:val="20"/>
        </w:rPr>
        <w:t>度指标</w:t>
      </w:r>
    </w:p>
    <w:p>
      <w:pPr>
        <w:tabs>
          <w:tab w:val="left" w:pos="5235"/>
          <w:tab w:val="left" w:pos="5820"/>
        </w:tabs>
        <w:spacing w:before="42"/>
        <w:ind w:left="997" w:right="0" w:firstLine="0"/>
        <w:jc w:val="left"/>
        <w:rPr>
          <w:rFonts w:ascii="Times New Roman" w:eastAsia="Times New Roman"/>
          <w:b/>
          <w:sz w:val="20"/>
        </w:rPr>
      </w:pPr>
      <w:r>
        <w:rPr>
          <w:rFonts w:hint="eastAsia" w:ascii="宋体" w:eastAsia="宋体"/>
          <w:b/>
          <w:sz w:val="20"/>
        </w:rPr>
        <w:t>总分</w:t>
      </w:r>
      <w:r>
        <w:rPr>
          <w:rFonts w:hint="eastAsia" w:ascii="宋体" w:eastAsia="宋体"/>
          <w:b/>
          <w:sz w:val="20"/>
        </w:rPr>
        <w:tab/>
      </w:r>
      <w:r>
        <w:rPr>
          <w:rFonts w:ascii="Times New Roman" w:eastAsia="Times New Roman"/>
          <w:b/>
          <w:sz w:val="20"/>
        </w:rPr>
        <w:t>100</w:t>
      </w:r>
      <w:r>
        <w:rPr>
          <w:rFonts w:ascii="Times New Roman" w:eastAsia="Times New Roman"/>
          <w:b/>
          <w:sz w:val="20"/>
        </w:rPr>
        <w:tab/>
      </w:r>
      <w:r>
        <w:rPr>
          <w:rFonts w:ascii="Times New Roman" w:eastAsia="Times New Roman"/>
          <w:b/>
          <w:sz w:val="20"/>
        </w:rPr>
        <w:t>99</w:t>
      </w:r>
    </w:p>
    <w:sectPr>
      <w:pgSz w:w="11910" w:h="16840"/>
      <w:pgMar w:top="1400" w:right="1540" w:bottom="280" w:left="1540" w:header="720" w:footer="720" w:gutter="0"/>
      <w:cols w:equalWidth="0" w:num="2">
        <w:col w:w="1040" w:space="40"/>
        <w:col w:w="775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60" w:hanging="243"/>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116" w:hanging="243"/>
      </w:pPr>
      <w:rPr>
        <w:rFonts w:hint="default"/>
        <w:lang w:val="zh-CN" w:eastAsia="zh-CN" w:bidi="zh-CN"/>
      </w:rPr>
    </w:lvl>
    <w:lvl w:ilvl="2" w:tentative="0">
      <w:start w:val="0"/>
      <w:numFmt w:val="bullet"/>
      <w:lvlText w:val="•"/>
      <w:lvlJc w:val="left"/>
      <w:pPr>
        <w:ind w:left="1973" w:hanging="243"/>
      </w:pPr>
      <w:rPr>
        <w:rFonts w:hint="default"/>
        <w:lang w:val="zh-CN" w:eastAsia="zh-CN" w:bidi="zh-CN"/>
      </w:rPr>
    </w:lvl>
    <w:lvl w:ilvl="3" w:tentative="0">
      <w:start w:val="0"/>
      <w:numFmt w:val="bullet"/>
      <w:lvlText w:val="•"/>
      <w:lvlJc w:val="left"/>
      <w:pPr>
        <w:ind w:left="2829" w:hanging="243"/>
      </w:pPr>
      <w:rPr>
        <w:rFonts w:hint="default"/>
        <w:lang w:val="zh-CN" w:eastAsia="zh-CN" w:bidi="zh-CN"/>
      </w:rPr>
    </w:lvl>
    <w:lvl w:ilvl="4" w:tentative="0">
      <w:start w:val="0"/>
      <w:numFmt w:val="bullet"/>
      <w:lvlText w:val="•"/>
      <w:lvlJc w:val="left"/>
      <w:pPr>
        <w:ind w:left="3686" w:hanging="243"/>
      </w:pPr>
      <w:rPr>
        <w:rFonts w:hint="default"/>
        <w:lang w:val="zh-CN" w:eastAsia="zh-CN" w:bidi="zh-CN"/>
      </w:rPr>
    </w:lvl>
    <w:lvl w:ilvl="5" w:tentative="0">
      <w:start w:val="0"/>
      <w:numFmt w:val="bullet"/>
      <w:lvlText w:val="•"/>
      <w:lvlJc w:val="left"/>
      <w:pPr>
        <w:ind w:left="4543" w:hanging="243"/>
      </w:pPr>
      <w:rPr>
        <w:rFonts w:hint="default"/>
        <w:lang w:val="zh-CN" w:eastAsia="zh-CN" w:bidi="zh-CN"/>
      </w:rPr>
    </w:lvl>
    <w:lvl w:ilvl="6" w:tentative="0">
      <w:start w:val="0"/>
      <w:numFmt w:val="bullet"/>
      <w:lvlText w:val="•"/>
      <w:lvlJc w:val="left"/>
      <w:pPr>
        <w:ind w:left="5399" w:hanging="243"/>
      </w:pPr>
      <w:rPr>
        <w:rFonts w:hint="default"/>
        <w:lang w:val="zh-CN" w:eastAsia="zh-CN" w:bidi="zh-CN"/>
      </w:rPr>
    </w:lvl>
    <w:lvl w:ilvl="7" w:tentative="0">
      <w:start w:val="0"/>
      <w:numFmt w:val="bullet"/>
      <w:lvlText w:val="•"/>
      <w:lvlJc w:val="left"/>
      <w:pPr>
        <w:ind w:left="6256" w:hanging="243"/>
      </w:pPr>
      <w:rPr>
        <w:rFonts w:hint="default"/>
        <w:lang w:val="zh-CN" w:eastAsia="zh-CN" w:bidi="zh-CN"/>
      </w:rPr>
    </w:lvl>
    <w:lvl w:ilvl="8" w:tentative="0">
      <w:start w:val="0"/>
      <w:numFmt w:val="bullet"/>
      <w:lvlText w:val="•"/>
      <w:lvlJc w:val="left"/>
      <w:pPr>
        <w:ind w:left="7112" w:hanging="243"/>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E20992"/>
    <w:rsid w:val="7ABE78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before="2"/>
      <w:ind w:left="260" w:right="257" w:firstLine="628"/>
      <w:jc w:val="both"/>
    </w:pPr>
    <w:rPr>
      <w:rFonts w:ascii="仿宋_GB2312" w:hAnsi="仿宋_GB2312" w:eastAsia="仿宋_GB2312" w:cs="仿宋_GB2312"/>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2024-10-22T08:59:00Z</dcterms:created>
  <dc:creator>熊贰</dc:creator>
  <cp:lastModifiedBy>熊贰</cp:lastModifiedBy>
  <dcterms:modified xsi:type="dcterms:W3CDTF">2024-10-22T09:01:16Z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WPS 文字</vt:lpwstr>
  </property>
  <property fmtid="{D5CDD505-2E9C-101B-9397-08002B2CF9AE}" pid="4" name="LastSaved">
    <vt:filetime>2024-10-22T00:00:00Z</vt:filetime>
  </property>
  <property fmtid="{D5CDD505-2E9C-101B-9397-08002B2CF9AE}" pid="5" name="KSOProductBuildVer">
    <vt:lpwstr>2052-11.1.0.11372</vt:lpwstr>
  </property>
  <property fmtid="{D5CDD505-2E9C-101B-9397-08002B2CF9AE}" pid="6" name="ICV">
    <vt:lpwstr>DE96267DFD3749E18D37353277730D59</vt:lpwstr>
  </property>
</Properties>
</file>