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56B" w:rsidRDefault="0090656B">
      <w:pPr>
        <w:widowControl/>
        <w:spacing w:line="590" w:lineRule="exact"/>
        <w:jc w:val="center"/>
        <w:rPr>
          <w:rFonts w:ascii="Times New Roman" w:eastAsia="方正小标宋_GBK" w:hAnsi="Times New Roman" w:cs="Times New Roman"/>
          <w:kern w:val="0"/>
          <w:sz w:val="44"/>
          <w:szCs w:val="44"/>
          <w:lang w:bidi="ar"/>
        </w:rPr>
      </w:pPr>
    </w:p>
    <w:p w:rsidR="0090656B" w:rsidRDefault="0090656B">
      <w:pPr>
        <w:widowControl/>
        <w:spacing w:line="590" w:lineRule="exact"/>
        <w:rPr>
          <w:rFonts w:ascii="Times New Roman" w:eastAsia="方正小标宋_GBK" w:hAnsi="Times New Roman" w:cs="Times New Roman"/>
          <w:kern w:val="0"/>
          <w:sz w:val="44"/>
          <w:szCs w:val="44"/>
          <w:lang w:bidi="ar"/>
        </w:rPr>
      </w:pPr>
    </w:p>
    <w:p w:rsidR="0090656B" w:rsidRDefault="0090656B">
      <w:pPr>
        <w:widowControl/>
        <w:spacing w:line="590" w:lineRule="exact"/>
        <w:jc w:val="center"/>
        <w:rPr>
          <w:rFonts w:ascii="Times New Roman" w:eastAsia="方正小标宋_GBK" w:hAnsi="Times New Roman" w:cs="Times New Roman"/>
          <w:kern w:val="0"/>
          <w:sz w:val="44"/>
          <w:szCs w:val="44"/>
          <w:lang w:bidi="ar"/>
        </w:rPr>
      </w:pPr>
    </w:p>
    <w:p w:rsidR="0090656B" w:rsidRDefault="00724DA9">
      <w:pPr>
        <w:spacing w:line="590" w:lineRule="exact"/>
        <w:jc w:val="center"/>
        <w:rPr>
          <w:rFonts w:ascii="Times New Roman" w:eastAsia="方正小标宋_GBK" w:hAnsi="Times New Roman" w:cs="Times New Roman"/>
          <w:kern w:val="0"/>
          <w:sz w:val="44"/>
          <w:szCs w:val="44"/>
          <w:lang w:bidi="ar"/>
        </w:rPr>
      </w:pPr>
      <w:r>
        <w:rPr>
          <w:rFonts w:ascii="Times New Roman" w:eastAsia="方正小标宋_GBK" w:hAnsi="Times New Roman" w:cs="Times New Roman" w:hint="eastAsia"/>
          <w:kern w:val="0"/>
          <w:sz w:val="44"/>
          <w:szCs w:val="44"/>
          <w:lang w:bidi="ar"/>
        </w:rPr>
        <w:t>八公山区</w:t>
      </w:r>
      <w:r>
        <w:rPr>
          <w:rFonts w:ascii="Times New Roman" w:eastAsia="方正小标宋_GBK" w:hAnsi="Times New Roman" w:cs="Times New Roman"/>
          <w:kern w:val="0"/>
          <w:sz w:val="44"/>
          <w:szCs w:val="44"/>
          <w:lang w:bidi="ar"/>
        </w:rPr>
        <w:t>人民政府办公室关于印发</w:t>
      </w:r>
      <w:r>
        <w:rPr>
          <w:rFonts w:ascii="Times New Roman" w:eastAsia="方正小标宋_GBK" w:hAnsi="Times New Roman" w:cs="Times New Roman"/>
          <w:kern w:val="0"/>
          <w:sz w:val="44"/>
          <w:szCs w:val="44"/>
          <w:lang w:bidi="ar"/>
        </w:rPr>
        <w:t>2024</w:t>
      </w:r>
      <w:r>
        <w:rPr>
          <w:rFonts w:ascii="Times New Roman" w:eastAsia="方正小标宋_GBK" w:hAnsi="Times New Roman" w:cs="Times New Roman"/>
          <w:kern w:val="0"/>
          <w:sz w:val="44"/>
          <w:szCs w:val="44"/>
          <w:lang w:bidi="ar"/>
        </w:rPr>
        <w:t>年度政务公开重点工作清单的通知</w:t>
      </w:r>
    </w:p>
    <w:p w:rsidR="0090656B" w:rsidRDefault="0090656B">
      <w:pPr>
        <w:spacing w:line="590" w:lineRule="exact"/>
        <w:rPr>
          <w:rFonts w:ascii="Times New Roman" w:eastAsia="宋体" w:hAnsi="Times New Roman" w:cs="Times New Roman"/>
        </w:rPr>
      </w:pPr>
    </w:p>
    <w:p w:rsidR="0090656B" w:rsidRDefault="00724DA9">
      <w:pPr>
        <w:spacing w:line="59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各镇人民政府、各街道办事处，区政府各部门，各直属机构：</w:t>
      </w:r>
    </w:p>
    <w:p w:rsidR="0090656B" w:rsidRDefault="00724DA9">
      <w:pPr>
        <w:spacing w:line="59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为贯彻落实新时代政务公开工作新要求，根据《安徽省政务公开办公室关于印发</w:t>
      </w:r>
      <w:r>
        <w:rPr>
          <w:rFonts w:ascii="Times New Roman" w:eastAsia="方正仿宋_GBK" w:hAnsi="Times New Roman" w:cs="Times New Roman"/>
          <w:sz w:val="32"/>
          <w:szCs w:val="32"/>
        </w:rPr>
        <w:t>2024</w:t>
      </w:r>
      <w:r>
        <w:rPr>
          <w:rFonts w:ascii="Times New Roman" w:eastAsia="方正仿宋_GBK" w:hAnsi="Times New Roman" w:cs="Times New Roman"/>
          <w:sz w:val="32"/>
          <w:szCs w:val="32"/>
        </w:rPr>
        <w:t>年政务公开重点工作清单的通知》（皖政务办〔</w:t>
      </w:r>
      <w:r>
        <w:rPr>
          <w:rFonts w:ascii="Times New Roman" w:eastAsia="方正仿宋_GBK" w:hAnsi="Times New Roman" w:cs="Times New Roman"/>
          <w:sz w:val="32"/>
          <w:szCs w:val="32"/>
        </w:rPr>
        <w:t>2024</w:t>
      </w:r>
      <w:r>
        <w:rPr>
          <w:rFonts w:ascii="Times New Roman" w:eastAsia="方正仿宋_GBK" w:hAnsi="Times New Roman" w:cs="Times New Roman"/>
          <w:sz w:val="32"/>
          <w:szCs w:val="32"/>
        </w:rPr>
        <w:t>〕</w:t>
      </w:r>
      <w:r>
        <w:rPr>
          <w:rFonts w:ascii="Times New Roman" w:eastAsia="方正仿宋_GBK" w:hAnsi="Times New Roman" w:cs="Times New Roman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sz w:val="32"/>
          <w:szCs w:val="32"/>
        </w:rPr>
        <w:t>号）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、</w:t>
      </w:r>
      <w:r>
        <w:rPr>
          <w:rFonts w:ascii="Times New Roman" w:eastAsia="方正仿宋_GBK" w:hAnsi="Times New Roman" w:cs="Times New Roman"/>
          <w:sz w:val="32"/>
          <w:szCs w:val="32"/>
        </w:rPr>
        <w:t>《淮南市</w:t>
      </w:r>
      <w:r>
        <w:rPr>
          <w:rFonts w:ascii="Times New Roman" w:eastAsia="方正仿宋_GBK" w:hAnsi="Times New Roman" w:cs="Times New Roman"/>
          <w:sz w:val="32"/>
          <w:szCs w:val="32"/>
        </w:rPr>
        <w:t>202</w:t>
      </w:r>
      <w:r>
        <w:rPr>
          <w:rFonts w:ascii="Times New Roman" w:eastAsia="方正仿宋_GBK" w:hAnsi="Times New Roman" w:cs="Times New Roman"/>
          <w:sz w:val="32"/>
          <w:szCs w:val="32"/>
        </w:rPr>
        <w:t>4</w:t>
      </w:r>
      <w:r>
        <w:rPr>
          <w:rFonts w:ascii="Times New Roman" w:eastAsia="方正仿宋_GBK" w:hAnsi="Times New Roman" w:cs="Times New Roman"/>
          <w:sz w:val="32"/>
          <w:szCs w:val="32"/>
        </w:rPr>
        <w:t>年度政务公开重点工作清单》</w:t>
      </w:r>
      <w:r>
        <w:rPr>
          <w:rFonts w:ascii="Times New Roman" w:eastAsia="方正仿宋_GBK" w:hAnsi="Times New Roman" w:cs="Times New Roman"/>
          <w:sz w:val="32"/>
          <w:szCs w:val="32"/>
        </w:rPr>
        <w:t>精神，</w:t>
      </w:r>
      <w:r>
        <w:rPr>
          <w:rFonts w:ascii="Times New Roman" w:eastAsia="方正仿宋_GBK" w:hAnsi="Times New Roman" w:cs="Times New Roman"/>
          <w:sz w:val="32"/>
          <w:szCs w:val="32"/>
        </w:rPr>
        <w:t>现将《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八公山区</w:t>
      </w:r>
      <w:r>
        <w:rPr>
          <w:rFonts w:ascii="Times New Roman" w:eastAsia="方正仿宋_GBK" w:hAnsi="Times New Roman" w:cs="Times New Roman"/>
          <w:sz w:val="32"/>
          <w:szCs w:val="32"/>
        </w:rPr>
        <w:t>202</w:t>
      </w:r>
      <w:r>
        <w:rPr>
          <w:rFonts w:ascii="Times New Roman" w:eastAsia="方正仿宋_GBK" w:hAnsi="Times New Roman" w:cs="Times New Roman"/>
          <w:sz w:val="32"/>
          <w:szCs w:val="32"/>
        </w:rPr>
        <w:t>4</w:t>
      </w:r>
      <w:r>
        <w:rPr>
          <w:rFonts w:ascii="Times New Roman" w:eastAsia="方正仿宋_GBK" w:hAnsi="Times New Roman" w:cs="Times New Roman"/>
          <w:sz w:val="32"/>
          <w:szCs w:val="32"/>
        </w:rPr>
        <w:t>年度政务公开重点工作清单》印发给你们，请认真</w:t>
      </w:r>
      <w:r>
        <w:rPr>
          <w:rFonts w:ascii="Times New Roman" w:eastAsia="方正仿宋_GBK" w:hAnsi="Times New Roman" w:cs="Times New Roman"/>
          <w:sz w:val="32"/>
          <w:szCs w:val="32"/>
        </w:rPr>
        <w:t>抓好</w:t>
      </w:r>
      <w:r>
        <w:rPr>
          <w:rFonts w:ascii="Times New Roman" w:eastAsia="方正仿宋_GBK" w:hAnsi="Times New Roman" w:cs="Times New Roman"/>
          <w:sz w:val="32"/>
          <w:szCs w:val="32"/>
        </w:rPr>
        <w:t>贯彻落实。</w:t>
      </w:r>
    </w:p>
    <w:p w:rsidR="0090656B" w:rsidRDefault="00724DA9">
      <w:pPr>
        <w:spacing w:line="59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</w:p>
    <w:p w:rsidR="0090656B" w:rsidRDefault="0090656B">
      <w:pPr>
        <w:spacing w:line="59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90656B" w:rsidRDefault="0090656B">
      <w:pPr>
        <w:spacing w:line="59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90656B" w:rsidRDefault="00724DA9">
      <w:pPr>
        <w:wordWrap w:val="0"/>
        <w:spacing w:line="590" w:lineRule="exact"/>
        <w:jc w:val="righ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八公山区</w:t>
      </w:r>
      <w:r>
        <w:rPr>
          <w:rFonts w:ascii="Times New Roman" w:eastAsia="方正仿宋_GBK" w:hAnsi="Times New Roman" w:cs="Times New Roman"/>
          <w:sz w:val="32"/>
          <w:szCs w:val="32"/>
        </w:rPr>
        <w:t>人民政府办公室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</w:p>
    <w:p w:rsidR="0090656B" w:rsidRDefault="00724DA9">
      <w:pPr>
        <w:wordWrap w:val="0"/>
        <w:spacing w:line="590" w:lineRule="exact"/>
        <w:jc w:val="righ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202</w:t>
      </w:r>
      <w:r>
        <w:rPr>
          <w:rFonts w:ascii="Times New Roman" w:eastAsia="方正仿宋_GBK" w:hAnsi="Times New Roman" w:cs="Times New Roman"/>
          <w:sz w:val="32"/>
          <w:szCs w:val="32"/>
        </w:rPr>
        <w:t>4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>5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29</w:t>
      </w:r>
      <w:r>
        <w:rPr>
          <w:rFonts w:ascii="Times New Roman" w:eastAsia="方正仿宋_GBK" w:hAnsi="Times New Roman" w:cs="Times New Roman"/>
          <w:sz w:val="32"/>
          <w:szCs w:val="32"/>
        </w:rPr>
        <w:t>日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 </w:t>
      </w:r>
    </w:p>
    <w:p w:rsidR="0090656B" w:rsidRDefault="00724DA9">
      <w:pPr>
        <w:widowControl/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方正小标宋简体" w:hAnsi="Times New Roman" w:cs="Times New Roman"/>
          <w:kern w:val="0"/>
          <w:sz w:val="44"/>
          <w:szCs w:val="44"/>
          <w:lang w:bidi="ar"/>
        </w:rPr>
        <w:br w:type="page"/>
      </w:r>
      <w:r>
        <w:rPr>
          <w:rFonts w:ascii="Times New Roman" w:eastAsia="方正小标宋_GBK" w:hAnsi="Times New Roman" w:cs="Times New Roman" w:hint="eastAsia"/>
          <w:kern w:val="0"/>
          <w:sz w:val="44"/>
          <w:szCs w:val="44"/>
          <w:lang w:bidi="ar"/>
        </w:rPr>
        <w:lastRenderedPageBreak/>
        <w:t>八公山区</w:t>
      </w:r>
      <w:r>
        <w:rPr>
          <w:rFonts w:ascii="Times New Roman" w:eastAsia="方正小标宋_GBK" w:hAnsi="Times New Roman" w:cs="Times New Roman"/>
          <w:kern w:val="0"/>
          <w:sz w:val="44"/>
          <w:szCs w:val="44"/>
          <w:lang w:bidi="ar"/>
        </w:rPr>
        <w:t>2024</w:t>
      </w:r>
      <w:r>
        <w:rPr>
          <w:rFonts w:ascii="Times New Roman" w:eastAsia="方正小标宋_GBK" w:hAnsi="Times New Roman" w:cs="Times New Roman"/>
          <w:kern w:val="0"/>
          <w:sz w:val="44"/>
          <w:szCs w:val="44"/>
          <w:lang w:bidi="ar"/>
        </w:rPr>
        <w:t>年度政务公开重点工作清单</w:t>
      </w:r>
    </w:p>
    <w:tbl>
      <w:tblPr>
        <w:tblStyle w:val="a3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295"/>
        <w:gridCol w:w="1513"/>
        <w:gridCol w:w="632"/>
        <w:gridCol w:w="3204"/>
        <w:gridCol w:w="1875"/>
      </w:tblGrid>
      <w:tr w:rsidR="0090656B">
        <w:tc>
          <w:tcPr>
            <w:tcW w:w="3440" w:type="dxa"/>
            <w:gridSpan w:val="3"/>
          </w:tcPr>
          <w:p w:rsidR="0090656B" w:rsidRDefault="00724DA9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kern w:val="0"/>
                <w:sz w:val="32"/>
                <w:szCs w:val="32"/>
                <w:lang w:bidi="ar"/>
              </w:rPr>
              <w:t>工作任务</w:t>
            </w:r>
          </w:p>
        </w:tc>
        <w:tc>
          <w:tcPr>
            <w:tcW w:w="3204" w:type="dxa"/>
          </w:tcPr>
          <w:p w:rsidR="0090656B" w:rsidRDefault="00724DA9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kern w:val="0"/>
                <w:sz w:val="32"/>
                <w:szCs w:val="32"/>
                <w:lang w:bidi="ar"/>
              </w:rPr>
              <w:t>具体要求</w:t>
            </w:r>
          </w:p>
        </w:tc>
        <w:tc>
          <w:tcPr>
            <w:tcW w:w="1875" w:type="dxa"/>
          </w:tcPr>
          <w:p w:rsidR="0090656B" w:rsidRDefault="00724DA9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kern w:val="0"/>
                <w:sz w:val="32"/>
                <w:szCs w:val="32"/>
                <w:lang w:bidi="ar"/>
              </w:rPr>
              <w:t>责任单位</w:t>
            </w:r>
          </w:p>
        </w:tc>
      </w:tr>
      <w:tr w:rsidR="0090656B">
        <w:trPr>
          <w:trHeight w:val="2137"/>
        </w:trPr>
        <w:tc>
          <w:tcPr>
            <w:tcW w:w="1295" w:type="dxa"/>
            <w:vMerge w:val="restart"/>
            <w:vAlign w:val="center"/>
          </w:tcPr>
          <w:p w:rsidR="0090656B" w:rsidRDefault="00724DA9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一、围绕服务经济和保障民生抓好主动公开</w:t>
            </w:r>
          </w:p>
        </w:tc>
        <w:tc>
          <w:tcPr>
            <w:tcW w:w="1513" w:type="dxa"/>
            <w:vMerge w:val="restart"/>
            <w:vAlign w:val="center"/>
          </w:tcPr>
          <w:p w:rsidR="0090656B" w:rsidRDefault="00724DA9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楷体_GB2312" w:hAnsi="Times New Roman" w:cs="Times New Roman"/>
                <w:szCs w:val="21"/>
              </w:rPr>
              <w:t>（一）聚焦</w:t>
            </w:r>
            <w:r>
              <w:rPr>
                <w:rFonts w:ascii="Times New Roman" w:eastAsia="楷体_GB2312" w:hAnsi="Times New Roman" w:cs="Times New Roman"/>
                <w:szCs w:val="21"/>
              </w:rPr>
              <w:t>中心工作</w:t>
            </w:r>
          </w:p>
        </w:tc>
        <w:tc>
          <w:tcPr>
            <w:tcW w:w="632" w:type="dxa"/>
            <w:vAlign w:val="center"/>
          </w:tcPr>
          <w:p w:rsidR="0090656B" w:rsidRDefault="00724DA9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1</w:t>
            </w:r>
          </w:p>
        </w:tc>
        <w:tc>
          <w:tcPr>
            <w:tcW w:w="3204" w:type="dxa"/>
            <w:vAlign w:val="center"/>
          </w:tcPr>
          <w:p w:rsidR="0090656B" w:rsidRDefault="00724DA9">
            <w:pPr>
              <w:spacing w:line="240" w:lineRule="atLeast"/>
              <w:ind w:firstLineChars="200" w:firstLine="420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及时公开加快构建现代化产业体系、扩大有效投资、促进民营经济发展等方面政策举措和进展成效，系统全面准确传递政策取向，以高质量政策公开助推高质量转型发展。</w:t>
            </w:r>
          </w:p>
        </w:tc>
        <w:tc>
          <w:tcPr>
            <w:tcW w:w="1875" w:type="dxa"/>
            <w:vAlign w:val="center"/>
          </w:tcPr>
          <w:p w:rsidR="0090656B" w:rsidRDefault="00724DA9">
            <w:pPr>
              <w:spacing w:line="240" w:lineRule="atLeas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各镇人民政府、各街道办事处，区政府</w:t>
            </w:r>
          </w:p>
        </w:tc>
      </w:tr>
      <w:tr w:rsidR="0090656B">
        <w:trPr>
          <w:trHeight w:val="2326"/>
        </w:trPr>
        <w:tc>
          <w:tcPr>
            <w:tcW w:w="1295" w:type="dxa"/>
            <w:vMerge/>
            <w:vAlign w:val="center"/>
          </w:tcPr>
          <w:p w:rsidR="0090656B" w:rsidRDefault="0090656B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513" w:type="dxa"/>
            <w:vMerge/>
            <w:vAlign w:val="center"/>
          </w:tcPr>
          <w:p w:rsidR="0090656B" w:rsidRDefault="0090656B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632" w:type="dxa"/>
            <w:vAlign w:val="center"/>
          </w:tcPr>
          <w:p w:rsidR="0090656B" w:rsidRDefault="00724DA9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2</w:t>
            </w:r>
          </w:p>
        </w:tc>
        <w:tc>
          <w:tcPr>
            <w:tcW w:w="3204" w:type="dxa"/>
            <w:vAlign w:val="center"/>
          </w:tcPr>
          <w:p w:rsidR="0090656B" w:rsidRDefault="00724DA9">
            <w:pPr>
              <w:spacing w:line="240" w:lineRule="atLeast"/>
              <w:ind w:firstLineChars="200" w:firstLine="420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深化惠农、教育、就业、卫生健康、社会救助、社会保障等民生领域信息公开，持续加大</w:t>
            </w:r>
            <w:r>
              <w:rPr>
                <w:rFonts w:ascii="Times New Roman" w:eastAsia="方正仿宋_GBK" w:hAnsi="Times New Roman" w:cs="Times New Roman"/>
                <w:szCs w:val="21"/>
              </w:rPr>
              <w:t>50</w:t>
            </w:r>
            <w:r>
              <w:rPr>
                <w:rFonts w:ascii="Times New Roman" w:eastAsia="方正仿宋_GBK" w:hAnsi="Times New Roman" w:cs="Times New Roman"/>
                <w:szCs w:val="21"/>
              </w:rPr>
              <w:t>项民生实事</w:t>
            </w:r>
            <w:r>
              <w:rPr>
                <w:rFonts w:ascii="Times New Roman" w:eastAsia="方正仿宋_GBK" w:hAnsi="Times New Roman" w:cs="Times New Roman"/>
                <w:szCs w:val="21"/>
              </w:rPr>
              <w:t>及市政小</w:t>
            </w:r>
            <w:proofErr w:type="gramStart"/>
            <w:r>
              <w:rPr>
                <w:rFonts w:ascii="Times New Roman" w:eastAsia="方正仿宋_GBK" w:hAnsi="Times New Roman" w:cs="Times New Roman"/>
                <w:szCs w:val="21"/>
              </w:rPr>
              <w:t>微项目</w:t>
            </w:r>
            <w:proofErr w:type="gramEnd"/>
            <w:r>
              <w:rPr>
                <w:rFonts w:ascii="Times New Roman" w:eastAsia="方正仿宋_GBK" w:hAnsi="Times New Roman" w:cs="Times New Roman"/>
                <w:szCs w:val="21"/>
              </w:rPr>
              <w:t>等</w:t>
            </w:r>
            <w:r>
              <w:rPr>
                <w:rFonts w:ascii="Times New Roman" w:eastAsia="方正仿宋_GBK" w:hAnsi="Times New Roman" w:cs="Times New Roman"/>
                <w:szCs w:val="21"/>
              </w:rPr>
              <w:t>信息公开和宣传推广力度</w:t>
            </w:r>
            <w:r>
              <w:rPr>
                <w:rFonts w:ascii="Times New Roman" w:eastAsia="方正仿宋_GBK" w:hAnsi="Times New Roman" w:cs="Times New Roman"/>
                <w:szCs w:val="21"/>
              </w:rPr>
              <w:t>，</w:t>
            </w:r>
            <w:r>
              <w:rPr>
                <w:rFonts w:ascii="Times New Roman" w:eastAsia="方正仿宋_GBK" w:hAnsi="Times New Roman" w:cs="Times New Roman"/>
                <w:szCs w:val="21"/>
              </w:rPr>
              <w:t>及时回应群众关切，推动</w:t>
            </w:r>
            <w:r>
              <w:rPr>
                <w:rFonts w:ascii="Times New Roman" w:eastAsia="方正仿宋_GBK" w:hAnsi="Times New Roman" w:cs="Times New Roman"/>
                <w:szCs w:val="21"/>
              </w:rPr>
              <w:t>“</w:t>
            </w:r>
            <w:r>
              <w:rPr>
                <w:rFonts w:ascii="Times New Roman" w:eastAsia="方正仿宋_GBK" w:hAnsi="Times New Roman" w:cs="Times New Roman"/>
                <w:szCs w:val="21"/>
              </w:rPr>
              <w:t>民声呼应</w:t>
            </w:r>
            <w:r>
              <w:rPr>
                <w:rFonts w:ascii="Times New Roman" w:eastAsia="方正仿宋_GBK" w:hAnsi="Times New Roman" w:cs="Times New Roman"/>
                <w:szCs w:val="21"/>
              </w:rPr>
              <w:t>”</w:t>
            </w:r>
            <w:r>
              <w:rPr>
                <w:rFonts w:ascii="Times New Roman" w:eastAsia="方正仿宋_GBK" w:hAnsi="Times New Roman" w:cs="Times New Roman"/>
                <w:szCs w:val="21"/>
              </w:rPr>
              <w:t>提质增效。</w:t>
            </w:r>
          </w:p>
        </w:tc>
        <w:tc>
          <w:tcPr>
            <w:tcW w:w="1875" w:type="dxa"/>
            <w:vAlign w:val="center"/>
          </w:tcPr>
          <w:p w:rsidR="0090656B" w:rsidRDefault="00724DA9">
            <w:pPr>
              <w:spacing w:line="240" w:lineRule="atLeas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各镇人民政府、各街道办事处，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区</w:t>
            </w:r>
            <w:r>
              <w:rPr>
                <w:rFonts w:ascii="Times New Roman" w:eastAsia="方正仿宋_GBK" w:hAnsi="Times New Roman" w:cs="Times New Roman"/>
                <w:szCs w:val="21"/>
              </w:rPr>
              <w:t>政府有关部门，区政府</w:t>
            </w:r>
          </w:p>
        </w:tc>
      </w:tr>
      <w:tr w:rsidR="0090656B">
        <w:trPr>
          <w:trHeight w:val="1347"/>
        </w:trPr>
        <w:tc>
          <w:tcPr>
            <w:tcW w:w="1295" w:type="dxa"/>
            <w:vMerge/>
            <w:vAlign w:val="center"/>
          </w:tcPr>
          <w:p w:rsidR="0090656B" w:rsidRDefault="0090656B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513" w:type="dxa"/>
            <w:vMerge/>
            <w:vAlign w:val="center"/>
          </w:tcPr>
          <w:p w:rsidR="0090656B" w:rsidRDefault="0090656B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632" w:type="dxa"/>
            <w:vAlign w:val="center"/>
          </w:tcPr>
          <w:p w:rsidR="0090656B" w:rsidRDefault="00724DA9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3</w:t>
            </w:r>
          </w:p>
        </w:tc>
        <w:tc>
          <w:tcPr>
            <w:tcW w:w="3204" w:type="dxa"/>
            <w:vAlign w:val="center"/>
          </w:tcPr>
          <w:p w:rsidR="0090656B" w:rsidRDefault="00724DA9">
            <w:pPr>
              <w:spacing w:line="240" w:lineRule="atLeast"/>
              <w:ind w:firstLineChars="200" w:firstLine="420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聚焦</w:t>
            </w:r>
            <w:r>
              <w:rPr>
                <w:rFonts w:ascii="Times New Roman" w:eastAsia="方正仿宋_GBK" w:hAnsi="Times New Roman" w:cs="Times New Roman"/>
                <w:szCs w:val="21"/>
              </w:rPr>
              <w:t>“</w:t>
            </w:r>
            <w:r>
              <w:rPr>
                <w:rFonts w:ascii="Times New Roman" w:eastAsia="方正仿宋_GBK" w:hAnsi="Times New Roman" w:cs="Times New Roman"/>
                <w:szCs w:val="21"/>
              </w:rPr>
              <w:t>高效办成一件事</w:t>
            </w:r>
            <w:r>
              <w:rPr>
                <w:rFonts w:ascii="Times New Roman" w:eastAsia="方正仿宋_GBK" w:hAnsi="Times New Roman" w:cs="Times New Roman"/>
                <w:szCs w:val="21"/>
              </w:rPr>
              <w:t>”</w:t>
            </w:r>
            <w:r>
              <w:rPr>
                <w:rFonts w:ascii="Times New Roman" w:eastAsia="方正仿宋_GBK" w:hAnsi="Times New Roman" w:cs="Times New Roman"/>
                <w:szCs w:val="21"/>
              </w:rPr>
              <w:t>，集成式、一站式发布政务服务事项目录、办事指南、办理进展等。</w:t>
            </w:r>
          </w:p>
        </w:tc>
        <w:tc>
          <w:tcPr>
            <w:tcW w:w="1875" w:type="dxa"/>
            <w:vAlign w:val="center"/>
          </w:tcPr>
          <w:p w:rsidR="0090656B" w:rsidRDefault="00724DA9">
            <w:pPr>
              <w:spacing w:line="240" w:lineRule="atLeas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各镇人民政府、各街道办事处，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区</w:t>
            </w:r>
            <w:r>
              <w:rPr>
                <w:rFonts w:ascii="Times New Roman" w:eastAsia="方正仿宋_GBK" w:hAnsi="Times New Roman" w:cs="Times New Roman"/>
                <w:szCs w:val="21"/>
              </w:rPr>
              <w:t>政府办公室、</w:t>
            </w:r>
            <w:proofErr w:type="gramStart"/>
            <w:r>
              <w:rPr>
                <w:rFonts w:ascii="Times New Roman" w:eastAsia="方正仿宋_GBK" w:hAnsi="Times New Roman" w:cs="Times New Roman" w:hint="eastAsia"/>
                <w:szCs w:val="21"/>
              </w:rPr>
              <w:t>区</w:t>
            </w:r>
            <w:r>
              <w:rPr>
                <w:rFonts w:ascii="Times New Roman" w:eastAsia="方正仿宋_GBK" w:hAnsi="Times New Roman" w:cs="Times New Roman"/>
                <w:szCs w:val="21"/>
              </w:rPr>
              <w:t>数据</w:t>
            </w:r>
            <w:proofErr w:type="gramEnd"/>
            <w:r>
              <w:rPr>
                <w:rFonts w:ascii="Times New Roman" w:eastAsia="方正仿宋_GBK" w:hAnsi="Times New Roman" w:cs="Times New Roman"/>
                <w:szCs w:val="21"/>
              </w:rPr>
              <w:t>资源局等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区</w:t>
            </w:r>
            <w:r>
              <w:rPr>
                <w:rFonts w:ascii="Times New Roman" w:eastAsia="方正仿宋_GBK" w:hAnsi="Times New Roman" w:cs="Times New Roman"/>
                <w:szCs w:val="21"/>
              </w:rPr>
              <w:t>政府有关部门</w:t>
            </w:r>
          </w:p>
        </w:tc>
      </w:tr>
      <w:tr w:rsidR="0090656B">
        <w:trPr>
          <w:trHeight w:val="1738"/>
        </w:trPr>
        <w:tc>
          <w:tcPr>
            <w:tcW w:w="1295" w:type="dxa"/>
            <w:vMerge/>
            <w:vAlign w:val="center"/>
          </w:tcPr>
          <w:p w:rsidR="0090656B" w:rsidRDefault="0090656B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513" w:type="dxa"/>
            <w:vMerge w:val="restart"/>
            <w:vAlign w:val="center"/>
          </w:tcPr>
          <w:p w:rsidR="0090656B" w:rsidRDefault="00724DA9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楷体_GB2312" w:hAnsi="Times New Roman" w:cs="Times New Roman"/>
                <w:szCs w:val="21"/>
              </w:rPr>
              <w:t>（二）聚焦公众参与</w:t>
            </w:r>
          </w:p>
        </w:tc>
        <w:tc>
          <w:tcPr>
            <w:tcW w:w="632" w:type="dxa"/>
            <w:vAlign w:val="center"/>
          </w:tcPr>
          <w:p w:rsidR="0090656B" w:rsidRDefault="00724DA9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4</w:t>
            </w:r>
          </w:p>
        </w:tc>
        <w:tc>
          <w:tcPr>
            <w:tcW w:w="3204" w:type="dxa"/>
            <w:vAlign w:val="center"/>
          </w:tcPr>
          <w:p w:rsidR="0090656B" w:rsidRDefault="00724DA9">
            <w:pPr>
              <w:spacing w:line="240" w:lineRule="atLeast"/>
              <w:ind w:firstLineChars="200" w:firstLine="420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涉及重大公共利益的政策文件，除依法依规应当保密的外，应通过征求意见、听证座谈等方式扩大公众参与，并及时公开执行情况评估结果。</w:t>
            </w:r>
          </w:p>
        </w:tc>
        <w:tc>
          <w:tcPr>
            <w:tcW w:w="1875" w:type="dxa"/>
            <w:vAlign w:val="center"/>
          </w:tcPr>
          <w:p w:rsidR="0090656B" w:rsidRDefault="00724DA9">
            <w:pPr>
              <w:spacing w:line="240" w:lineRule="atLeas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各镇人民政府、各街道办事处，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区</w:t>
            </w:r>
            <w:r>
              <w:rPr>
                <w:rFonts w:ascii="Times New Roman" w:eastAsia="方正仿宋_GBK" w:hAnsi="Times New Roman" w:cs="Times New Roman"/>
                <w:szCs w:val="21"/>
              </w:rPr>
              <w:t>政府各部门，区政府</w:t>
            </w:r>
          </w:p>
        </w:tc>
      </w:tr>
      <w:tr w:rsidR="0090656B">
        <w:trPr>
          <w:trHeight w:val="2999"/>
        </w:trPr>
        <w:tc>
          <w:tcPr>
            <w:tcW w:w="1295" w:type="dxa"/>
            <w:vMerge/>
            <w:vAlign w:val="center"/>
          </w:tcPr>
          <w:p w:rsidR="0090656B" w:rsidRDefault="0090656B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513" w:type="dxa"/>
            <w:vMerge/>
            <w:vAlign w:val="center"/>
          </w:tcPr>
          <w:p w:rsidR="0090656B" w:rsidRDefault="0090656B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632" w:type="dxa"/>
            <w:vAlign w:val="center"/>
          </w:tcPr>
          <w:p w:rsidR="0090656B" w:rsidRDefault="00724DA9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5</w:t>
            </w:r>
          </w:p>
        </w:tc>
        <w:tc>
          <w:tcPr>
            <w:tcW w:w="3204" w:type="dxa"/>
            <w:vAlign w:val="center"/>
          </w:tcPr>
          <w:p w:rsidR="0090656B" w:rsidRDefault="00724DA9">
            <w:pPr>
              <w:spacing w:line="240" w:lineRule="atLeast"/>
              <w:ind w:firstLineChars="200" w:firstLine="420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政府在开展重大建设项目、公共资源配置和社会公益事业等工作中，要将公众参与作为决策及执行的必经程序，通过线上公开平台、政务新媒体、政务公开专区、村居公告栏</w:t>
            </w:r>
            <w:r>
              <w:rPr>
                <w:rFonts w:ascii="Times New Roman" w:eastAsia="方正仿宋_GBK" w:hAnsi="Times New Roman" w:cs="Times New Roman"/>
                <w:szCs w:val="21"/>
              </w:rPr>
              <w:t>、</w:t>
            </w:r>
            <w:r>
              <w:rPr>
                <w:rFonts w:ascii="Times New Roman" w:eastAsia="方正仿宋_GBK" w:hAnsi="Times New Roman" w:cs="Times New Roman"/>
                <w:szCs w:val="21"/>
              </w:rPr>
              <w:t>其他线下公开</w:t>
            </w:r>
            <w:r>
              <w:rPr>
                <w:rFonts w:ascii="Times New Roman" w:eastAsia="方正仿宋_GBK" w:hAnsi="Times New Roman" w:cs="Times New Roman"/>
                <w:szCs w:val="21"/>
              </w:rPr>
              <w:t>平台等一种或多种渠道征集</w:t>
            </w:r>
            <w:r>
              <w:rPr>
                <w:rFonts w:ascii="Times New Roman" w:eastAsia="方正仿宋_GBK" w:hAnsi="Times New Roman" w:cs="Times New Roman"/>
                <w:szCs w:val="21"/>
              </w:rPr>
              <w:t>意见，最大限度</w:t>
            </w:r>
            <w:r>
              <w:rPr>
                <w:rFonts w:ascii="Times New Roman" w:eastAsia="方正仿宋_GBK" w:hAnsi="Times New Roman" w:cs="Times New Roman"/>
                <w:szCs w:val="21"/>
              </w:rPr>
              <w:t>的</w:t>
            </w:r>
            <w:r>
              <w:rPr>
                <w:rFonts w:ascii="Times New Roman" w:eastAsia="方正仿宋_GBK" w:hAnsi="Times New Roman" w:cs="Times New Roman"/>
                <w:szCs w:val="21"/>
              </w:rPr>
              <w:t>覆盖本地群众</w:t>
            </w:r>
            <w:r>
              <w:rPr>
                <w:rFonts w:ascii="Times New Roman" w:eastAsia="方正仿宋_GBK" w:hAnsi="Times New Roman" w:cs="Times New Roman"/>
                <w:szCs w:val="21"/>
              </w:rPr>
              <w:t>、发挥征集效果。</w:t>
            </w:r>
          </w:p>
        </w:tc>
        <w:tc>
          <w:tcPr>
            <w:tcW w:w="1875" w:type="dxa"/>
            <w:vAlign w:val="center"/>
          </w:tcPr>
          <w:p w:rsidR="0090656B" w:rsidRDefault="00724DA9">
            <w:pPr>
              <w:spacing w:line="240" w:lineRule="atLeas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各镇人民政府、各街道办事处，</w:t>
            </w:r>
            <w:r>
              <w:rPr>
                <w:rFonts w:ascii="Times New Roman" w:eastAsia="方正仿宋_GBK" w:hAnsi="Times New Roman" w:cs="Times New Roman"/>
                <w:szCs w:val="21"/>
              </w:rPr>
              <w:t>区政府</w:t>
            </w:r>
          </w:p>
          <w:p w:rsidR="0090656B" w:rsidRDefault="0090656B">
            <w:pPr>
              <w:spacing w:line="240" w:lineRule="atLeas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90656B">
        <w:trPr>
          <w:trHeight w:val="1498"/>
        </w:trPr>
        <w:tc>
          <w:tcPr>
            <w:tcW w:w="1295" w:type="dxa"/>
            <w:vMerge/>
            <w:vAlign w:val="center"/>
          </w:tcPr>
          <w:p w:rsidR="0090656B" w:rsidRDefault="0090656B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513" w:type="dxa"/>
            <w:vMerge/>
            <w:vAlign w:val="center"/>
          </w:tcPr>
          <w:p w:rsidR="0090656B" w:rsidRDefault="0090656B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632" w:type="dxa"/>
            <w:vAlign w:val="center"/>
          </w:tcPr>
          <w:p w:rsidR="0090656B" w:rsidRDefault="00724DA9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6</w:t>
            </w:r>
          </w:p>
        </w:tc>
        <w:tc>
          <w:tcPr>
            <w:tcW w:w="3204" w:type="dxa"/>
            <w:vAlign w:val="center"/>
          </w:tcPr>
          <w:p w:rsidR="0090656B" w:rsidRDefault="00724DA9">
            <w:pPr>
              <w:spacing w:line="240" w:lineRule="atLeast"/>
              <w:ind w:firstLineChars="200" w:firstLine="420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围绕重点工作和群众关切定期组织</w:t>
            </w:r>
            <w:r>
              <w:rPr>
                <w:rFonts w:ascii="Times New Roman" w:eastAsia="方正仿宋_GBK" w:hAnsi="Times New Roman" w:cs="Times New Roman"/>
                <w:szCs w:val="21"/>
              </w:rPr>
              <w:t>开展</w:t>
            </w:r>
            <w:r>
              <w:rPr>
                <w:rFonts w:ascii="Times New Roman" w:eastAsia="方正仿宋_GBK" w:hAnsi="Times New Roman" w:cs="Times New Roman"/>
                <w:szCs w:val="21"/>
              </w:rPr>
              <w:t>“</w:t>
            </w:r>
            <w:r>
              <w:rPr>
                <w:rFonts w:ascii="Times New Roman" w:eastAsia="方正仿宋_GBK" w:hAnsi="Times New Roman" w:cs="Times New Roman"/>
                <w:szCs w:val="21"/>
              </w:rPr>
              <w:t>政府开放日</w:t>
            </w:r>
            <w:r>
              <w:rPr>
                <w:rFonts w:ascii="Times New Roman" w:eastAsia="方正仿宋_GBK" w:hAnsi="Times New Roman" w:cs="Times New Roman"/>
                <w:szCs w:val="21"/>
              </w:rPr>
              <w:t>”</w:t>
            </w:r>
            <w:r>
              <w:rPr>
                <w:rFonts w:ascii="Times New Roman" w:eastAsia="方正仿宋_GBK" w:hAnsi="Times New Roman" w:cs="Times New Roman"/>
                <w:szCs w:val="21"/>
              </w:rPr>
              <w:t>等活动，</w:t>
            </w:r>
            <w:r>
              <w:rPr>
                <w:rFonts w:ascii="Times New Roman" w:eastAsia="方正仿宋_GBK" w:hAnsi="Times New Roman" w:cs="Times New Roman"/>
                <w:szCs w:val="21"/>
              </w:rPr>
              <w:t>加大宣传力度，提高活动效果，防止形式主义</w:t>
            </w:r>
            <w:r>
              <w:rPr>
                <w:rFonts w:ascii="Times New Roman" w:eastAsia="方正仿宋_GBK" w:hAnsi="Times New Roman" w:cs="Times New Roman"/>
                <w:szCs w:val="21"/>
              </w:rPr>
              <w:t>。</w:t>
            </w:r>
          </w:p>
        </w:tc>
        <w:tc>
          <w:tcPr>
            <w:tcW w:w="1875" w:type="dxa"/>
            <w:vAlign w:val="center"/>
          </w:tcPr>
          <w:p w:rsidR="0090656B" w:rsidRDefault="00724DA9">
            <w:pPr>
              <w:spacing w:line="240" w:lineRule="atLeas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各镇人民政府、各街道办事处，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区</w:t>
            </w:r>
            <w:r>
              <w:rPr>
                <w:rFonts w:ascii="Times New Roman" w:eastAsia="方正仿宋_GBK" w:hAnsi="Times New Roman" w:cs="Times New Roman"/>
                <w:szCs w:val="21"/>
              </w:rPr>
              <w:t>政府各部门，区政府</w:t>
            </w:r>
          </w:p>
        </w:tc>
      </w:tr>
      <w:tr w:rsidR="0090656B">
        <w:tc>
          <w:tcPr>
            <w:tcW w:w="1295" w:type="dxa"/>
            <w:vMerge/>
            <w:vAlign w:val="center"/>
          </w:tcPr>
          <w:p w:rsidR="0090656B" w:rsidRDefault="0090656B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513" w:type="dxa"/>
            <w:vMerge w:val="restart"/>
            <w:vAlign w:val="center"/>
          </w:tcPr>
          <w:p w:rsidR="0090656B" w:rsidRDefault="00724DA9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楷体_GB2312" w:hAnsi="Times New Roman" w:cs="Times New Roman"/>
                <w:szCs w:val="21"/>
              </w:rPr>
              <w:t>（三）聚焦监督管理</w:t>
            </w:r>
          </w:p>
        </w:tc>
        <w:tc>
          <w:tcPr>
            <w:tcW w:w="632" w:type="dxa"/>
            <w:vAlign w:val="center"/>
          </w:tcPr>
          <w:p w:rsidR="0090656B" w:rsidRDefault="00724DA9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7</w:t>
            </w:r>
          </w:p>
        </w:tc>
        <w:tc>
          <w:tcPr>
            <w:tcW w:w="3204" w:type="dxa"/>
            <w:vAlign w:val="center"/>
          </w:tcPr>
          <w:p w:rsidR="0090656B" w:rsidRDefault="00724DA9">
            <w:pPr>
              <w:spacing w:line="240" w:lineRule="atLeast"/>
              <w:ind w:firstLineChars="200" w:firstLine="420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加强行政机关权力配置和运行信息公开，持续做好动态更新，推动行政机关依法规范履职。涉及机构改革的各级政府部门，及</w:t>
            </w:r>
            <w:r>
              <w:rPr>
                <w:rFonts w:ascii="Times New Roman" w:eastAsia="方正仿宋_GBK" w:hAnsi="Times New Roman" w:cs="Times New Roman"/>
                <w:szCs w:val="21"/>
              </w:rPr>
              <w:lastRenderedPageBreak/>
              <w:t>时公开调整后的职责变化情况，依法公开本机构的职能等信息，并更新完善公开目录。</w:t>
            </w:r>
          </w:p>
        </w:tc>
        <w:tc>
          <w:tcPr>
            <w:tcW w:w="1875" w:type="dxa"/>
            <w:vAlign w:val="center"/>
          </w:tcPr>
          <w:p w:rsidR="0090656B" w:rsidRDefault="00724DA9">
            <w:pPr>
              <w:spacing w:line="240" w:lineRule="atLeas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lastRenderedPageBreak/>
              <w:t>各镇人民政府、各街道办事处，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区</w:t>
            </w:r>
            <w:r>
              <w:rPr>
                <w:rFonts w:ascii="Times New Roman" w:eastAsia="方正仿宋_GBK" w:hAnsi="Times New Roman" w:cs="Times New Roman"/>
                <w:szCs w:val="21"/>
              </w:rPr>
              <w:t>政府各部门，区政府</w:t>
            </w:r>
          </w:p>
        </w:tc>
      </w:tr>
      <w:tr w:rsidR="0090656B">
        <w:tc>
          <w:tcPr>
            <w:tcW w:w="1295" w:type="dxa"/>
            <w:vMerge/>
            <w:vAlign w:val="center"/>
          </w:tcPr>
          <w:p w:rsidR="0090656B" w:rsidRDefault="0090656B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513" w:type="dxa"/>
            <w:vMerge/>
            <w:vAlign w:val="center"/>
          </w:tcPr>
          <w:p w:rsidR="0090656B" w:rsidRDefault="0090656B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632" w:type="dxa"/>
            <w:vAlign w:val="center"/>
          </w:tcPr>
          <w:p w:rsidR="0090656B" w:rsidRDefault="00724DA9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8</w:t>
            </w:r>
          </w:p>
        </w:tc>
        <w:tc>
          <w:tcPr>
            <w:tcW w:w="3204" w:type="dxa"/>
            <w:vAlign w:val="center"/>
          </w:tcPr>
          <w:p w:rsidR="0090656B" w:rsidRDefault="00724DA9">
            <w:pPr>
              <w:spacing w:line="240" w:lineRule="atLeast"/>
              <w:ind w:firstLineChars="200" w:firstLine="420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深化公共企事业单位信息公开，行业主管部门要加强对公共企事业单位信息公开的监督</w:t>
            </w:r>
            <w:r>
              <w:rPr>
                <w:rFonts w:ascii="Times New Roman" w:eastAsia="方正仿宋_GBK" w:hAnsi="Times New Roman" w:cs="Times New Roman"/>
                <w:szCs w:val="21"/>
              </w:rPr>
              <w:t>和指导</w:t>
            </w:r>
            <w:r>
              <w:rPr>
                <w:rFonts w:ascii="Times New Roman" w:eastAsia="方正仿宋_GBK" w:hAnsi="Times New Roman" w:cs="Times New Roman"/>
                <w:szCs w:val="21"/>
              </w:rPr>
              <w:t>，</w:t>
            </w:r>
            <w:r>
              <w:rPr>
                <w:rFonts w:ascii="Times New Roman" w:eastAsia="方正仿宋_GBK" w:hAnsi="Times New Roman" w:cs="Times New Roman"/>
                <w:szCs w:val="21"/>
              </w:rPr>
              <w:t>推进信息公开和业务工作深度融合。</w:t>
            </w:r>
            <w:r>
              <w:rPr>
                <w:rFonts w:ascii="Times New Roman" w:eastAsia="方正仿宋_GBK" w:hAnsi="Times New Roman" w:cs="Times New Roman"/>
                <w:szCs w:val="21"/>
              </w:rPr>
              <w:t>完善公开目录和服务指南，持续</w:t>
            </w:r>
            <w:proofErr w:type="gramStart"/>
            <w:r>
              <w:rPr>
                <w:rFonts w:ascii="Times New Roman" w:eastAsia="方正仿宋_GBK" w:hAnsi="Times New Roman" w:cs="Times New Roman"/>
                <w:szCs w:val="21"/>
              </w:rPr>
              <w:t>优化</w:t>
            </w:r>
            <w:r>
              <w:rPr>
                <w:rFonts w:ascii="Times New Roman" w:eastAsia="方正仿宋_GBK" w:hAnsi="Times New Roman" w:cs="Times New Roman"/>
                <w:szCs w:val="21"/>
              </w:rPr>
              <w:t>线</w:t>
            </w:r>
            <w:proofErr w:type="gramEnd"/>
            <w:r>
              <w:rPr>
                <w:rFonts w:ascii="Times New Roman" w:eastAsia="方正仿宋_GBK" w:hAnsi="Times New Roman" w:cs="Times New Roman"/>
                <w:szCs w:val="21"/>
              </w:rPr>
              <w:t>上线下</w:t>
            </w:r>
            <w:r>
              <w:rPr>
                <w:rFonts w:ascii="Times New Roman" w:eastAsia="方正仿宋_GBK" w:hAnsi="Times New Roman" w:cs="Times New Roman"/>
                <w:szCs w:val="21"/>
              </w:rPr>
              <w:t>公开平台和咨询窗口建设，</w:t>
            </w:r>
            <w:r>
              <w:rPr>
                <w:rFonts w:ascii="Times New Roman" w:eastAsia="方正仿宋_GBK" w:hAnsi="Times New Roman" w:cs="Times New Roman"/>
                <w:szCs w:val="21"/>
              </w:rPr>
              <w:t>以群众需求为导向</w:t>
            </w:r>
            <w:r>
              <w:rPr>
                <w:rFonts w:ascii="Times New Roman" w:eastAsia="方正仿宋_GBK" w:hAnsi="Times New Roman" w:cs="Times New Roman"/>
                <w:szCs w:val="21"/>
              </w:rPr>
              <w:t>科学合理确定公开内容。</w:t>
            </w:r>
          </w:p>
        </w:tc>
        <w:tc>
          <w:tcPr>
            <w:tcW w:w="1875" w:type="dxa"/>
            <w:vAlign w:val="center"/>
          </w:tcPr>
          <w:p w:rsidR="0090656B" w:rsidRDefault="00724DA9">
            <w:pPr>
              <w:spacing w:line="240" w:lineRule="atLeast"/>
              <w:rPr>
                <w:rFonts w:ascii="Times New Roman" w:eastAsia="方正仿宋_GBK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方正仿宋_GBK" w:hAnsi="Times New Roman" w:cs="Times New Roman" w:hint="eastAsia"/>
                <w:szCs w:val="21"/>
              </w:rPr>
              <w:t>区</w:t>
            </w:r>
            <w:r>
              <w:rPr>
                <w:rFonts w:ascii="Times New Roman" w:eastAsia="方正仿宋_GBK" w:hAnsi="Times New Roman" w:cs="Times New Roman"/>
                <w:szCs w:val="21"/>
              </w:rPr>
              <w:t>教体局</w:t>
            </w:r>
            <w:proofErr w:type="gramEnd"/>
            <w:r>
              <w:rPr>
                <w:rFonts w:ascii="Times New Roman" w:eastAsia="方正仿宋_GBK" w:hAnsi="Times New Roman" w:cs="Times New Roman"/>
                <w:szCs w:val="21"/>
              </w:rPr>
              <w:t>、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区</w:t>
            </w:r>
            <w:r>
              <w:rPr>
                <w:rFonts w:ascii="Times New Roman" w:eastAsia="方正仿宋_GBK" w:hAnsi="Times New Roman" w:cs="Times New Roman"/>
                <w:szCs w:val="21"/>
              </w:rPr>
              <w:t>卫生健康委、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区</w:t>
            </w:r>
            <w:r>
              <w:rPr>
                <w:rFonts w:ascii="Times New Roman" w:eastAsia="方正仿宋_GBK" w:hAnsi="Times New Roman" w:cs="Times New Roman"/>
                <w:szCs w:val="21"/>
              </w:rPr>
              <w:t>住房城乡建设局、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区运管所</w:t>
            </w:r>
            <w:r>
              <w:rPr>
                <w:rFonts w:ascii="Times New Roman" w:eastAsia="方正仿宋_GBK" w:hAnsi="Times New Roman" w:cs="Times New Roman"/>
                <w:szCs w:val="21"/>
              </w:rPr>
              <w:t>、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区</w:t>
            </w:r>
            <w:r>
              <w:rPr>
                <w:rFonts w:ascii="Times New Roman" w:eastAsia="方正仿宋_GBK" w:hAnsi="Times New Roman" w:cs="Times New Roman"/>
                <w:szCs w:val="21"/>
              </w:rPr>
              <w:t>发展改革委、生态环境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分</w:t>
            </w:r>
            <w:r>
              <w:rPr>
                <w:rFonts w:ascii="Times New Roman" w:eastAsia="方正仿宋_GBK" w:hAnsi="Times New Roman" w:cs="Times New Roman"/>
                <w:szCs w:val="21"/>
              </w:rPr>
              <w:t>局等公共企事业单位，区政府</w:t>
            </w:r>
          </w:p>
        </w:tc>
      </w:tr>
      <w:tr w:rsidR="0090656B">
        <w:tc>
          <w:tcPr>
            <w:tcW w:w="1295" w:type="dxa"/>
            <w:vMerge w:val="restart"/>
            <w:vAlign w:val="center"/>
          </w:tcPr>
          <w:p w:rsidR="0090656B" w:rsidRDefault="00724DA9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二、围绕政策解读和渠道建设抓好质效提升</w:t>
            </w:r>
          </w:p>
        </w:tc>
        <w:tc>
          <w:tcPr>
            <w:tcW w:w="1513" w:type="dxa"/>
            <w:vMerge w:val="restart"/>
            <w:vAlign w:val="center"/>
          </w:tcPr>
          <w:p w:rsidR="0090656B" w:rsidRDefault="00724DA9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楷体_GB2312" w:hAnsi="Times New Roman" w:cs="Times New Roman"/>
                <w:szCs w:val="21"/>
              </w:rPr>
              <w:t>（四）解读质量再提高</w:t>
            </w:r>
          </w:p>
        </w:tc>
        <w:tc>
          <w:tcPr>
            <w:tcW w:w="632" w:type="dxa"/>
            <w:vAlign w:val="center"/>
          </w:tcPr>
          <w:p w:rsidR="0090656B" w:rsidRDefault="00724DA9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9</w:t>
            </w:r>
          </w:p>
        </w:tc>
        <w:tc>
          <w:tcPr>
            <w:tcW w:w="3204" w:type="dxa"/>
            <w:vAlign w:val="center"/>
          </w:tcPr>
          <w:p w:rsidR="0090656B" w:rsidRDefault="00724DA9">
            <w:pPr>
              <w:spacing w:line="240" w:lineRule="atLeast"/>
              <w:ind w:firstLineChars="200" w:firstLine="420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严格落实政策解读与政策文件同步起草、同步审签、同步发布的</w:t>
            </w:r>
            <w:r>
              <w:rPr>
                <w:rFonts w:ascii="Times New Roman" w:eastAsia="方正仿宋_GBK" w:hAnsi="Times New Roman" w:cs="Times New Roman"/>
                <w:szCs w:val="21"/>
              </w:rPr>
              <w:t>“</w:t>
            </w:r>
            <w:r>
              <w:rPr>
                <w:rFonts w:ascii="Times New Roman" w:eastAsia="方正仿宋_GBK" w:hAnsi="Times New Roman" w:cs="Times New Roman"/>
                <w:szCs w:val="21"/>
              </w:rPr>
              <w:t>三同步</w:t>
            </w:r>
            <w:r>
              <w:rPr>
                <w:rFonts w:ascii="Times New Roman" w:eastAsia="方正仿宋_GBK" w:hAnsi="Times New Roman" w:cs="Times New Roman"/>
                <w:szCs w:val="21"/>
              </w:rPr>
              <w:t>”</w:t>
            </w:r>
            <w:r>
              <w:rPr>
                <w:rFonts w:ascii="Times New Roman" w:eastAsia="方正仿宋_GBK" w:hAnsi="Times New Roman" w:cs="Times New Roman"/>
                <w:szCs w:val="21"/>
              </w:rPr>
              <w:t>要求，将政策解读放在与政策制定同等重要位置，同步考虑、同步安排。科学确定解读范围，对涉及市场主体和人民群众切身利益的、需要社会公众广泛知晓的重大政策文件，做到应解读尽解读。精心制作解读材料，精确传递信号，精准公开渠道，营造稳定</w:t>
            </w:r>
            <w:proofErr w:type="gramStart"/>
            <w:r>
              <w:rPr>
                <w:rFonts w:ascii="Times New Roman" w:eastAsia="方正仿宋_GBK" w:hAnsi="Times New Roman" w:cs="Times New Roman"/>
                <w:szCs w:val="21"/>
              </w:rPr>
              <w:t>透明可</w:t>
            </w:r>
            <w:proofErr w:type="gramEnd"/>
            <w:r>
              <w:rPr>
                <w:rFonts w:ascii="Times New Roman" w:eastAsia="方正仿宋_GBK" w:hAnsi="Times New Roman" w:cs="Times New Roman"/>
                <w:szCs w:val="21"/>
              </w:rPr>
              <w:t>预期的政</w:t>
            </w:r>
            <w:r>
              <w:rPr>
                <w:rFonts w:ascii="Times New Roman" w:eastAsia="方正仿宋_GBK" w:hAnsi="Times New Roman" w:cs="Times New Roman"/>
                <w:szCs w:val="21"/>
              </w:rPr>
              <w:lastRenderedPageBreak/>
              <w:t>策环境。</w:t>
            </w:r>
          </w:p>
        </w:tc>
        <w:tc>
          <w:tcPr>
            <w:tcW w:w="1875" w:type="dxa"/>
            <w:vAlign w:val="center"/>
          </w:tcPr>
          <w:p w:rsidR="0090656B" w:rsidRDefault="00724DA9">
            <w:pPr>
              <w:spacing w:line="240" w:lineRule="atLeas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lastRenderedPageBreak/>
              <w:t>各镇人民政府、各街道办事处，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区</w:t>
            </w:r>
            <w:r>
              <w:rPr>
                <w:rFonts w:ascii="Times New Roman" w:eastAsia="方正仿宋_GBK" w:hAnsi="Times New Roman" w:cs="Times New Roman"/>
                <w:szCs w:val="21"/>
              </w:rPr>
              <w:t>政府各部门，区政府</w:t>
            </w:r>
          </w:p>
        </w:tc>
      </w:tr>
      <w:tr w:rsidR="0090656B">
        <w:trPr>
          <w:trHeight w:val="1901"/>
        </w:trPr>
        <w:tc>
          <w:tcPr>
            <w:tcW w:w="1295" w:type="dxa"/>
            <w:vMerge/>
            <w:vAlign w:val="center"/>
          </w:tcPr>
          <w:p w:rsidR="0090656B" w:rsidRDefault="0090656B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513" w:type="dxa"/>
            <w:vMerge/>
            <w:vAlign w:val="center"/>
          </w:tcPr>
          <w:p w:rsidR="0090656B" w:rsidRDefault="0090656B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632" w:type="dxa"/>
            <w:vAlign w:val="center"/>
          </w:tcPr>
          <w:p w:rsidR="0090656B" w:rsidRDefault="00724DA9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10</w:t>
            </w:r>
          </w:p>
        </w:tc>
        <w:tc>
          <w:tcPr>
            <w:tcW w:w="3204" w:type="dxa"/>
            <w:vAlign w:val="center"/>
          </w:tcPr>
          <w:p w:rsidR="0090656B" w:rsidRDefault="00724DA9">
            <w:pPr>
              <w:spacing w:line="240" w:lineRule="atLeast"/>
              <w:ind w:firstLineChars="200" w:firstLine="420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开展</w:t>
            </w:r>
            <w:r>
              <w:rPr>
                <w:rFonts w:ascii="Times New Roman" w:eastAsia="方正仿宋_GBK" w:hAnsi="Times New Roman" w:cs="Times New Roman"/>
                <w:szCs w:val="21"/>
              </w:rPr>
              <w:t>“</w:t>
            </w:r>
            <w:r>
              <w:rPr>
                <w:rFonts w:ascii="Times New Roman" w:eastAsia="方正仿宋_GBK" w:hAnsi="Times New Roman" w:cs="Times New Roman"/>
                <w:szCs w:val="21"/>
              </w:rPr>
              <w:t>政策解读</w:t>
            </w:r>
            <w:r>
              <w:rPr>
                <w:rFonts w:ascii="Times New Roman" w:eastAsia="方正仿宋_GBK" w:hAnsi="Times New Roman" w:cs="Times New Roman"/>
                <w:szCs w:val="21"/>
              </w:rPr>
              <w:t>质量</w:t>
            </w:r>
            <w:r>
              <w:rPr>
                <w:rFonts w:ascii="Times New Roman" w:eastAsia="方正仿宋_GBK" w:hAnsi="Times New Roman" w:cs="Times New Roman"/>
                <w:szCs w:val="21"/>
              </w:rPr>
              <w:t>提升年</w:t>
            </w:r>
            <w:r>
              <w:rPr>
                <w:rFonts w:ascii="Times New Roman" w:eastAsia="方正仿宋_GBK" w:hAnsi="Times New Roman" w:cs="Times New Roman"/>
                <w:szCs w:val="21"/>
              </w:rPr>
              <w:t>”</w:t>
            </w:r>
            <w:r>
              <w:rPr>
                <w:rFonts w:ascii="Times New Roman" w:eastAsia="方正仿宋_GBK" w:hAnsi="Times New Roman" w:cs="Times New Roman"/>
                <w:szCs w:val="21"/>
              </w:rPr>
              <w:t>行动，围绕</w:t>
            </w:r>
            <w:r>
              <w:rPr>
                <w:rFonts w:ascii="Times New Roman" w:eastAsia="方正仿宋_GBK" w:hAnsi="Times New Roman" w:cs="Times New Roman"/>
                <w:szCs w:val="21"/>
              </w:rPr>
              <w:t>社会关切的利益点、新旧政策的差异点、重要举措的创新点等方面</w:t>
            </w:r>
            <w:r>
              <w:rPr>
                <w:rFonts w:ascii="Times New Roman" w:eastAsia="方正仿宋_GBK" w:hAnsi="Times New Roman" w:cs="Times New Roman"/>
                <w:szCs w:val="21"/>
              </w:rPr>
              <w:t>，</w:t>
            </w:r>
            <w:r>
              <w:rPr>
                <w:rFonts w:ascii="Times New Roman" w:eastAsia="方正仿宋_GBK" w:hAnsi="Times New Roman" w:cs="Times New Roman"/>
                <w:szCs w:val="21"/>
              </w:rPr>
              <w:t>灵活使用群众喜闻乐见的</w:t>
            </w:r>
            <w:r>
              <w:rPr>
                <w:rFonts w:ascii="Times New Roman" w:eastAsia="方正仿宋_GBK" w:hAnsi="Times New Roman" w:cs="Times New Roman"/>
                <w:szCs w:val="21"/>
              </w:rPr>
              <w:t>“</w:t>
            </w:r>
            <w:r>
              <w:rPr>
                <w:rFonts w:ascii="Times New Roman" w:eastAsia="方正仿宋_GBK" w:hAnsi="Times New Roman" w:cs="Times New Roman"/>
                <w:szCs w:val="21"/>
              </w:rPr>
              <w:t>语言体</w:t>
            </w:r>
            <w:r>
              <w:rPr>
                <w:rFonts w:ascii="Times New Roman" w:eastAsia="方正仿宋_GBK" w:hAnsi="Times New Roman" w:cs="Times New Roman"/>
                <w:szCs w:val="21"/>
              </w:rPr>
              <w:t>”</w:t>
            </w:r>
            <w:r>
              <w:rPr>
                <w:rFonts w:ascii="Times New Roman" w:eastAsia="方正仿宋_GBK" w:hAnsi="Times New Roman" w:cs="Times New Roman"/>
                <w:szCs w:val="21"/>
              </w:rPr>
              <w:t>进行</w:t>
            </w:r>
            <w:r>
              <w:rPr>
                <w:rFonts w:ascii="Times New Roman" w:eastAsia="方正仿宋_GBK" w:hAnsi="Times New Roman" w:cs="Times New Roman"/>
                <w:szCs w:val="21"/>
              </w:rPr>
              <w:t>深入</w:t>
            </w:r>
            <w:r>
              <w:rPr>
                <w:rFonts w:ascii="Times New Roman" w:eastAsia="方正仿宋_GBK" w:hAnsi="Times New Roman" w:cs="Times New Roman"/>
                <w:szCs w:val="21"/>
              </w:rPr>
              <w:t>解读</w:t>
            </w:r>
            <w:r>
              <w:rPr>
                <w:rFonts w:ascii="Times New Roman" w:eastAsia="方正仿宋_GBK" w:hAnsi="Times New Roman" w:cs="Times New Roman"/>
                <w:szCs w:val="21"/>
              </w:rPr>
              <w:t>，充分释放政策红利</w:t>
            </w:r>
            <w:r>
              <w:rPr>
                <w:rFonts w:ascii="Times New Roman" w:eastAsia="方正仿宋_GBK" w:hAnsi="Times New Roman" w:cs="Times New Roman"/>
                <w:szCs w:val="21"/>
              </w:rPr>
              <w:t>。</w:t>
            </w:r>
          </w:p>
        </w:tc>
        <w:tc>
          <w:tcPr>
            <w:tcW w:w="1875" w:type="dxa"/>
            <w:vAlign w:val="center"/>
          </w:tcPr>
          <w:p w:rsidR="0090656B" w:rsidRDefault="00724DA9">
            <w:pPr>
              <w:spacing w:line="240" w:lineRule="atLeas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各镇人民政府、各街道办事处，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区</w:t>
            </w:r>
            <w:r>
              <w:rPr>
                <w:rFonts w:ascii="Times New Roman" w:eastAsia="方正仿宋_GBK" w:hAnsi="Times New Roman" w:cs="Times New Roman"/>
                <w:szCs w:val="21"/>
              </w:rPr>
              <w:t>政府各部门，区政府</w:t>
            </w:r>
          </w:p>
        </w:tc>
      </w:tr>
      <w:tr w:rsidR="0090656B">
        <w:trPr>
          <w:trHeight w:val="3530"/>
        </w:trPr>
        <w:tc>
          <w:tcPr>
            <w:tcW w:w="1295" w:type="dxa"/>
            <w:vMerge/>
            <w:vAlign w:val="center"/>
          </w:tcPr>
          <w:p w:rsidR="0090656B" w:rsidRDefault="0090656B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513" w:type="dxa"/>
            <w:vMerge/>
            <w:vAlign w:val="center"/>
          </w:tcPr>
          <w:p w:rsidR="0090656B" w:rsidRDefault="0090656B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632" w:type="dxa"/>
            <w:vAlign w:val="center"/>
          </w:tcPr>
          <w:p w:rsidR="0090656B" w:rsidRDefault="00724DA9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11</w:t>
            </w:r>
          </w:p>
        </w:tc>
        <w:tc>
          <w:tcPr>
            <w:tcW w:w="3204" w:type="dxa"/>
            <w:vAlign w:val="center"/>
          </w:tcPr>
          <w:p w:rsidR="0090656B" w:rsidRDefault="00724DA9">
            <w:pPr>
              <w:spacing w:line="240" w:lineRule="atLeast"/>
              <w:ind w:firstLineChars="200" w:firstLine="420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合理创新解读方式，在按要求</w:t>
            </w:r>
            <w:r>
              <w:rPr>
                <w:rFonts w:ascii="Times New Roman" w:eastAsia="方正仿宋_GBK" w:hAnsi="Times New Roman" w:cs="Times New Roman"/>
                <w:szCs w:val="21"/>
              </w:rPr>
              <w:t>扎实</w:t>
            </w:r>
            <w:r>
              <w:rPr>
                <w:rFonts w:ascii="Times New Roman" w:eastAsia="方正仿宋_GBK" w:hAnsi="Times New Roman" w:cs="Times New Roman"/>
                <w:szCs w:val="21"/>
              </w:rPr>
              <w:t>做好文字解读材料的基础上，可运用图片、视频、</w:t>
            </w:r>
            <w:proofErr w:type="gramStart"/>
            <w:r>
              <w:rPr>
                <w:rFonts w:ascii="Times New Roman" w:eastAsia="方正仿宋_GBK" w:hAnsi="Times New Roman" w:cs="Times New Roman"/>
                <w:szCs w:val="21"/>
              </w:rPr>
              <w:t>动漫等</w:t>
            </w:r>
            <w:proofErr w:type="gramEnd"/>
            <w:r>
              <w:rPr>
                <w:rFonts w:ascii="Times New Roman" w:eastAsia="方正仿宋_GBK" w:hAnsi="Times New Roman" w:cs="Times New Roman"/>
                <w:szCs w:val="21"/>
              </w:rPr>
              <w:t>解读形式加强解读效果</w:t>
            </w:r>
            <w:r>
              <w:rPr>
                <w:rFonts w:ascii="Times New Roman" w:eastAsia="方正仿宋_GBK" w:hAnsi="Times New Roman" w:cs="Times New Roman"/>
                <w:szCs w:val="21"/>
              </w:rPr>
              <w:t>。</w:t>
            </w:r>
            <w:r>
              <w:rPr>
                <w:rFonts w:ascii="Times New Roman" w:eastAsia="方正仿宋_GBK" w:hAnsi="Times New Roman" w:cs="Times New Roman"/>
                <w:szCs w:val="21"/>
              </w:rPr>
              <w:t>将政策解读</w:t>
            </w:r>
            <w:proofErr w:type="gramStart"/>
            <w:r>
              <w:rPr>
                <w:rFonts w:ascii="Times New Roman" w:eastAsia="方正仿宋_GBK" w:hAnsi="Times New Roman" w:cs="Times New Roman"/>
                <w:szCs w:val="21"/>
              </w:rPr>
              <w:t>同政民互动</w:t>
            </w:r>
            <w:proofErr w:type="gramEnd"/>
            <w:r>
              <w:rPr>
                <w:rFonts w:ascii="Times New Roman" w:eastAsia="方正仿宋_GBK" w:hAnsi="Times New Roman" w:cs="Times New Roman"/>
                <w:szCs w:val="21"/>
              </w:rPr>
              <w:t>相结合，发挥部门负责人、政策制定者和有关专家学者等作用，综合运用</w:t>
            </w:r>
            <w:r>
              <w:rPr>
                <w:rFonts w:ascii="Times New Roman" w:eastAsia="方正仿宋_GBK" w:hAnsi="Times New Roman" w:cs="Times New Roman"/>
                <w:szCs w:val="21"/>
              </w:rPr>
              <w:t>在线访谈、新闻发布会、政策宣讲会等方式多角度全方位开展解读，</w:t>
            </w:r>
            <w:r>
              <w:rPr>
                <w:rFonts w:ascii="Times New Roman" w:eastAsia="方正仿宋_GBK" w:hAnsi="Times New Roman" w:cs="Times New Roman"/>
                <w:szCs w:val="21"/>
              </w:rPr>
              <w:t>力戒为解读而解读、盲目追求形式新颖。</w:t>
            </w:r>
          </w:p>
        </w:tc>
        <w:tc>
          <w:tcPr>
            <w:tcW w:w="1875" w:type="dxa"/>
            <w:vAlign w:val="center"/>
          </w:tcPr>
          <w:p w:rsidR="0090656B" w:rsidRDefault="00724DA9">
            <w:pPr>
              <w:spacing w:line="240" w:lineRule="atLeas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各镇人民政府、各街道办事处，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区</w:t>
            </w:r>
            <w:r>
              <w:rPr>
                <w:rFonts w:ascii="Times New Roman" w:eastAsia="方正仿宋_GBK" w:hAnsi="Times New Roman" w:cs="Times New Roman"/>
                <w:szCs w:val="21"/>
              </w:rPr>
              <w:t>政府各部门，区政府</w:t>
            </w:r>
          </w:p>
        </w:tc>
      </w:tr>
      <w:tr w:rsidR="0090656B">
        <w:trPr>
          <w:trHeight w:val="1866"/>
        </w:trPr>
        <w:tc>
          <w:tcPr>
            <w:tcW w:w="1295" w:type="dxa"/>
            <w:vMerge/>
            <w:vAlign w:val="center"/>
          </w:tcPr>
          <w:p w:rsidR="0090656B" w:rsidRDefault="0090656B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513" w:type="dxa"/>
            <w:vMerge/>
            <w:vAlign w:val="center"/>
          </w:tcPr>
          <w:p w:rsidR="0090656B" w:rsidRDefault="0090656B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632" w:type="dxa"/>
            <w:vAlign w:val="center"/>
          </w:tcPr>
          <w:p w:rsidR="0090656B" w:rsidRDefault="00724DA9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12</w:t>
            </w:r>
          </w:p>
        </w:tc>
        <w:tc>
          <w:tcPr>
            <w:tcW w:w="3204" w:type="dxa"/>
            <w:vAlign w:val="center"/>
          </w:tcPr>
          <w:p w:rsidR="0090656B" w:rsidRDefault="00724DA9">
            <w:pPr>
              <w:spacing w:line="240" w:lineRule="atLeast"/>
              <w:ind w:firstLineChars="200" w:firstLine="420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继续组织开展优秀政策解读案例评选，优化政策解读</w:t>
            </w:r>
            <w:r>
              <w:rPr>
                <w:rFonts w:ascii="Times New Roman" w:eastAsia="方正仿宋_GBK" w:hAnsi="Times New Roman" w:cs="Times New Roman"/>
                <w:szCs w:val="21"/>
              </w:rPr>
              <w:t>“</w:t>
            </w:r>
            <w:r>
              <w:rPr>
                <w:rFonts w:ascii="Times New Roman" w:eastAsia="方正仿宋_GBK" w:hAnsi="Times New Roman" w:cs="Times New Roman"/>
                <w:szCs w:val="21"/>
              </w:rPr>
              <w:t>集成式</w:t>
            </w:r>
            <w:r>
              <w:rPr>
                <w:rFonts w:ascii="Times New Roman" w:eastAsia="方正仿宋_GBK" w:hAnsi="Times New Roman" w:cs="Times New Roman"/>
                <w:szCs w:val="21"/>
              </w:rPr>
              <w:t>”</w:t>
            </w:r>
            <w:r>
              <w:rPr>
                <w:rFonts w:ascii="Times New Roman" w:eastAsia="方正仿宋_GBK" w:hAnsi="Times New Roman" w:cs="Times New Roman"/>
                <w:szCs w:val="21"/>
              </w:rPr>
              <w:t>发布质效，探索重大政策系列解读方式，拓展解读视角，延伸</w:t>
            </w:r>
            <w:r>
              <w:rPr>
                <w:rFonts w:ascii="Times New Roman" w:eastAsia="方正仿宋_GBK" w:hAnsi="Times New Roman" w:cs="Times New Roman"/>
                <w:szCs w:val="21"/>
              </w:rPr>
              <w:lastRenderedPageBreak/>
              <w:t>解读链条。</w:t>
            </w:r>
          </w:p>
        </w:tc>
        <w:tc>
          <w:tcPr>
            <w:tcW w:w="1875" w:type="dxa"/>
            <w:vAlign w:val="center"/>
          </w:tcPr>
          <w:p w:rsidR="0090656B" w:rsidRDefault="00724DA9">
            <w:pPr>
              <w:spacing w:line="240" w:lineRule="atLeas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lastRenderedPageBreak/>
              <w:t>各镇人民政府、各街道办事处，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区</w:t>
            </w:r>
            <w:r>
              <w:rPr>
                <w:rFonts w:ascii="Times New Roman" w:eastAsia="方正仿宋_GBK" w:hAnsi="Times New Roman" w:cs="Times New Roman"/>
                <w:szCs w:val="21"/>
              </w:rPr>
              <w:t>政府各部门，区政府</w:t>
            </w:r>
          </w:p>
        </w:tc>
      </w:tr>
      <w:tr w:rsidR="0090656B">
        <w:trPr>
          <w:trHeight w:val="3442"/>
        </w:trPr>
        <w:tc>
          <w:tcPr>
            <w:tcW w:w="1295" w:type="dxa"/>
            <w:vMerge/>
            <w:vAlign w:val="center"/>
          </w:tcPr>
          <w:p w:rsidR="0090656B" w:rsidRDefault="0090656B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513" w:type="dxa"/>
            <w:vMerge w:val="restart"/>
            <w:vAlign w:val="center"/>
          </w:tcPr>
          <w:p w:rsidR="0090656B" w:rsidRDefault="00724DA9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楷体_GB2312" w:hAnsi="Times New Roman" w:cs="Times New Roman"/>
                <w:szCs w:val="21"/>
              </w:rPr>
              <w:t>（五）数字转型再加快</w:t>
            </w:r>
          </w:p>
        </w:tc>
        <w:tc>
          <w:tcPr>
            <w:tcW w:w="632" w:type="dxa"/>
            <w:vAlign w:val="center"/>
          </w:tcPr>
          <w:p w:rsidR="0090656B" w:rsidRDefault="00724DA9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13</w:t>
            </w:r>
          </w:p>
        </w:tc>
        <w:tc>
          <w:tcPr>
            <w:tcW w:w="3204" w:type="dxa"/>
            <w:vAlign w:val="center"/>
          </w:tcPr>
          <w:p w:rsidR="0090656B" w:rsidRDefault="00724DA9">
            <w:pPr>
              <w:spacing w:line="240" w:lineRule="atLeast"/>
              <w:ind w:firstLineChars="200" w:firstLine="420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按照构建一级政府一个政策集中发布窗口格局的要求，完善政策文件库建设，健全管理机制，规范网络</w:t>
            </w:r>
            <w:proofErr w:type="gramStart"/>
            <w:r>
              <w:rPr>
                <w:rFonts w:ascii="Times New Roman" w:eastAsia="方正仿宋_GBK" w:hAnsi="Times New Roman" w:cs="Times New Roman"/>
                <w:szCs w:val="21"/>
              </w:rPr>
              <w:t>版发布</w:t>
            </w:r>
            <w:proofErr w:type="gramEnd"/>
            <w:r>
              <w:rPr>
                <w:rFonts w:ascii="Times New Roman" w:eastAsia="方正仿宋_GBK" w:hAnsi="Times New Roman" w:cs="Times New Roman"/>
                <w:szCs w:val="21"/>
              </w:rPr>
              <w:t>格式，并将入口设置在政府门户网站首页，做到政策文件数据同源、动态更新；强化领域细分，拓展应用场景，提升搜索查询功能，</w:t>
            </w:r>
            <w:r>
              <w:rPr>
                <w:rFonts w:ascii="Times New Roman" w:eastAsia="方正仿宋_GBK" w:hAnsi="Times New Roman" w:cs="Times New Roman"/>
                <w:szCs w:val="21"/>
              </w:rPr>
              <w:t>提高</w:t>
            </w:r>
            <w:r>
              <w:rPr>
                <w:rFonts w:ascii="Times New Roman" w:eastAsia="方正仿宋_GBK" w:hAnsi="Times New Roman" w:cs="Times New Roman"/>
                <w:szCs w:val="21"/>
              </w:rPr>
              <w:t>市场主体和人民群众获取政策信息</w:t>
            </w:r>
            <w:r>
              <w:rPr>
                <w:rFonts w:ascii="Times New Roman" w:eastAsia="方正仿宋_GBK" w:hAnsi="Times New Roman" w:cs="Times New Roman"/>
                <w:szCs w:val="21"/>
              </w:rPr>
              <w:t>的便利度</w:t>
            </w:r>
            <w:r>
              <w:rPr>
                <w:rFonts w:ascii="Times New Roman" w:eastAsia="方正仿宋_GBK" w:hAnsi="Times New Roman" w:cs="Times New Roman"/>
                <w:szCs w:val="21"/>
              </w:rPr>
              <w:t>。</w:t>
            </w:r>
          </w:p>
        </w:tc>
        <w:tc>
          <w:tcPr>
            <w:tcW w:w="1875" w:type="dxa"/>
            <w:vAlign w:val="center"/>
          </w:tcPr>
          <w:p w:rsidR="0090656B" w:rsidRDefault="00724DA9">
            <w:pPr>
              <w:spacing w:line="240" w:lineRule="atLeas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区</w:t>
            </w:r>
            <w:r>
              <w:rPr>
                <w:rFonts w:ascii="Times New Roman" w:eastAsia="方正仿宋_GBK" w:hAnsi="Times New Roman" w:cs="Times New Roman"/>
                <w:szCs w:val="21"/>
              </w:rPr>
              <w:t>司法局、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区</w:t>
            </w:r>
            <w:r>
              <w:rPr>
                <w:rFonts w:ascii="Times New Roman" w:eastAsia="方正仿宋_GBK" w:hAnsi="Times New Roman" w:cs="Times New Roman"/>
                <w:szCs w:val="21"/>
              </w:rPr>
              <w:t>政府办公室，</w:t>
            </w:r>
            <w:r>
              <w:rPr>
                <w:rFonts w:ascii="Times New Roman" w:eastAsia="方正仿宋_GBK" w:hAnsi="Times New Roman" w:cs="Times New Roman"/>
                <w:szCs w:val="21"/>
              </w:rPr>
              <w:t>区政府</w:t>
            </w:r>
          </w:p>
        </w:tc>
      </w:tr>
      <w:tr w:rsidR="0090656B">
        <w:trPr>
          <w:trHeight w:val="1860"/>
        </w:trPr>
        <w:tc>
          <w:tcPr>
            <w:tcW w:w="1295" w:type="dxa"/>
            <w:vMerge/>
            <w:vAlign w:val="center"/>
          </w:tcPr>
          <w:p w:rsidR="0090656B" w:rsidRDefault="0090656B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513" w:type="dxa"/>
            <w:vMerge/>
            <w:vAlign w:val="center"/>
          </w:tcPr>
          <w:p w:rsidR="0090656B" w:rsidRDefault="0090656B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632" w:type="dxa"/>
            <w:vAlign w:val="center"/>
          </w:tcPr>
          <w:p w:rsidR="0090656B" w:rsidRDefault="00724DA9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14</w:t>
            </w:r>
          </w:p>
        </w:tc>
        <w:tc>
          <w:tcPr>
            <w:tcW w:w="3204" w:type="dxa"/>
            <w:vAlign w:val="center"/>
          </w:tcPr>
          <w:p w:rsidR="0090656B" w:rsidRDefault="00724DA9">
            <w:pPr>
              <w:spacing w:line="240" w:lineRule="atLeast"/>
              <w:ind w:firstLineChars="200" w:firstLine="420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积极探索数字化技术在政务公开领域的创新应用，运用大数据、人工智能等技术，完善政策</w:t>
            </w:r>
            <w:r>
              <w:rPr>
                <w:rFonts w:ascii="Times New Roman" w:eastAsia="方正仿宋_GBK" w:hAnsi="Times New Roman" w:cs="Times New Roman"/>
                <w:szCs w:val="21"/>
              </w:rPr>
              <w:t>个性化</w:t>
            </w:r>
            <w:r>
              <w:rPr>
                <w:rFonts w:ascii="Times New Roman" w:eastAsia="方正仿宋_GBK" w:hAnsi="Times New Roman" w:cs="Times New Roman"/>
                <w:szCs w:val="21"/>
              </w:rPr>
              <w:t>订阅及点对点推送功能。</w:t>
            </w:r>
          </w:p>
        </w:tc>
        <w:tc>
          <w:tcPr>
            <w:tcW w:w="1875" w:type="dxa"/>
            <w:vAlign w:val="center"/>
          </w:tcPr>
          <w:p w:rsidR="0090656B" w:rsidRDefault="00724DA9">
            <w:pPr>
              <w:spacing w:line="240" w:lineRule="atLeas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区</w:t>
            </w:r>
            <w:r>
              <w:rPr>
                <w:rFonts w:ascii="Times New Roman" w:eastAsia="方正仿宋_GBK" w:hAnsi="Times New Roman" w:cs="Times New Roman"/>
                <w:szCs w:val="21"/>
              </w:rPr>
              <w:t>政府办公室、</w:t>
            </w:r>
            <w:proofErr w:type="gramStart"/>
            <w:r>
              <w:rPr>
                <w:rFonts w:ascii="Times New Roman" w:eastAsia="方正仿宋_GBK" w:hAnsi="Times New Roman" w:cs="Times New Roman" w:hint="eastAsia"/>
                <w:szCs w:val="21"/>
              </w:rPr>
              <w:t>区</w:t>
            </w:r>
            <w:r>
              <w:rPr>
                <w:rFonts w:ascii="Times New Roman" w:eastAsia="方正仿宋_GBK" w:hAnsi="Times New Roman" w:cs="Times New Roman"/>
                <w:szCs w:val="21"/>
              </w:rPr>
              <w:t>数据</w:t>
            </w:r>
            <w:proofErr w:type="gramEnd"/>
            <w:r>
              <w:rPr>
                <w:rFonts w:ascii="Times New Roman" w:eastAsia="方正仿宋_GBK" w:hAnsi="Times New Roman" w:cs="Times New Roman"/>
                <w:szCs w:val="21"/>
              </w:rPr>
              <w:t>资源局等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区</w:t>
            </w:r>
            <w:r>
              <w:rPr>
                <w:rFonts w:ascii="Times New Roman" w:eastAsia="方正仿宋_GBK" w:hAnsi="Times New Roman" w:cs="Times New Roman"/>
                <w:szCs w:val="21"/>
              </w:rPr>
              <w:t>政府有关部门，</w:t>
            </w:r>
            <w:r>
              <w:rPr>
                <w:rFonts w:ascii="Times New Roman" w:eastAsia="方正仿宋_GBK" w:hAnsi="Times New Roman" w:cs="Times New Roman"/>
                <w:szCs w:val="21"/>
              </w:rPr>
              <w:t>区政府</w:t>
            </w:r>
          </w:p>
          <w:p w:rsidR="0090656B" w:rsidRDefault="0090656B">
            <w:pPr>
              <w:spacing w:line="240" w:lineRule="atLeas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90656B">
        <w:trPr>
          <w:trHeight w:val="1586"/>
        </w:trPr>
        <w:tc>
          <w:tcPr>
            <w:tcW w:w="1295" w:type="dxa"/>
            <w:vMerge/>
            <w:vAlign w:val="center"/>
          </w:tcPr>
          <w:p w:rsidR="0090656B" w:rsidRDefault="0090656B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513" w:type="dxa"/>
            <w:vMerge/>
            <w:vAlign w:val="center"/>
          </w:tcPr>
          <w:p w:rsidR="0090656B" w:rsidRDefault="0090656B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632" w:type="dxa"/>
            <w:vAlign w:val="center"/>
          </w:tcPr>
          <w:p w:rsidR="0090656B" w:rsidRDefault="00724DA9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15</w:t>
            </w:r>
          </w:p>
        </w:tc>
        <w:tc>
          <w:tcPr>
            <w:tcW w:w="3204" w:type="dxa"/>
            <w:vAlign w:val="center"/>
          </w:tcPr>
          <w:p w:rsidR="0090656B" w:rsidRDefault="00724DA9">
            <w:pPr>
              <w:spacing w:line="240" w:lineRule="atLeast"/>
              <w:ind w:firstLineChars="200" w:firstLine="420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积极推广电子版政府公报使用，</w:t>
            </w:r>
            <w:r>
              <w:rPr>
                <w:rFonts w:ascii="Times New Roman" w:eastAsia="方正仿宋_GBK" w:hAnsi="Times New Roman" w:cs="Times New Roman"/>
                <w:szCs w:val="21"/>
              </w:rPr>
              <w:t>坚持</w:t>
            </w:r>
            <w:r>
              <w:rPr>
                <w:rFonts w:ascii="Times New Roman" w:eastAsia="方正仿宋_GBK" w:hAnsi="Times New Roman" w:cs="Times New Roman"/>
                <w:szCs w:val="21"/>
              </w:rPr>
              <w:t>需求导向，根据实际情况丰富公报内容，合理减少纸质</w:t>
            </w:r>
            <w:proofErr w:type="gramStart"/>
            <w:r>
              <w:rPr>
                <w:rFonts w:ascii="Times New Roman" w:eastAsia="方正仿宋_GBK" w:hAnsi="Times New Roman" w:cs="Times New Roman"/>
                <w:szCs w:val="21"/>
              </w:rPr>
              <w:t>版政府</w:t>
            </w:r>
            <w:proofErr w:type="gramEnd"/>
            <w:r>
              <w:rPr>
                <w:rFonts w:ascii="Times New Roman" w:eastAsia="方正仿宋_GBK" w:hAnsi="Times New Roman" w:cs="Times New Roman"/>
                <w:szCs w:val="21"/>
              </w:rPr>
              <w:t>公报印发数量。</w:t>
            </w:r>
          </w:p>
        </w:tc>
        <w:tc>
          <w:tcPr>
            <w:tcW w:w="1875" w:type="dxa"/>
            <w:vAlign w:val="center"/>
          </w:tcPr>
          <w:p w:rsidR="0090656B" w:rsidRDefault="00724DA9">
            <w:pPr>
              <w:spacing w:line="240" w:lineRule="atLeas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区</w:t>
            </w:r>
            <w:r>
              <w:rPr>
                <w:rFonts w:ascii="Times New Roman" w:eastAsia="方正仿宋_GBK" w:hAnsi="Times New Roman" w:cs="Times New Roman"/>
                <w:szCs w:val="21"/>
              </w:rPr>
              <w:t>政府办公室</w:t>
            </w:r>
            <w:r>
              <w:rPr>
                <w:rFonts w:ascii="Times New Roman" w:eastAsia="方正仿宋_GBK" w:hAnsi="Times New Roman" w:cs="Times New Roman"/>
                <w:szCs w:val="21"/>
              </w:rPr>
              <w:t>，区政府</w:t>
            </w:r>
          </w:p>
        </w:tc>
      </w:tr>
      <w:tr w:rsidR="0090656B">
        <w:trPr>
          <w:trHeight w:val="1843"/>
        </w:trPr>
        <w:tc>
          <w:tcPr>
            <w:tcW w:w="1295" w:type="dxa"/>
            <w:vMerge/>
            <w:vAlign w:val="center"/>
          </w:tcPr>
          <w:p w:rsidR="0090656B" w:rsidRDefault="0090656B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513" w:type="dxa"/>
            <w:vMerge w:val="restart"/>
            <w:vAlign w:val="center"/>
          </w:tcPr>
          <w:p w:rsidR="0090656B" w:rsidRDefault="00724DA9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楷体_GB2312" w:hAnsi="Times New Roman" w:cs="Times New Roman"/>
                <w:szCs w:val="21"/>
              </w:rPr>
              <w:t>（六）平台载体再优化</w:t>
            </w:r>
          </w:p>
        </w:tc>
        <w:tc>
          <w:tcPr>
            <w:tcW w:w="632" w:type="dxa"/>
            <w:vAlign w:val="center"/>
          </w:tcPr>
          <w:p w:rsidR="0090656B" w:rsidRDefault="00724DA9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16</w:t>
            </w:r>
          </w:p>
        </w:tc>
        <w:tc>
          <w:tcPr>
            <w:tcW w:w="3204" w:type="dxa"/>
            <w:vAlign w:val="center"/>
          </w:tcPr>
          <w:p w:rsidR="0090656B" w:rsidRDefault="00724DA9">
            <w:pPr>
              <w:spacing w:line="240" w:lineRule="atLeast"/>
              <w:ind w:firstLineChars="200" w:firstLine="420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加强政府网站与政务新媒体协同联动，积极拓展政务公开渠道，综合运用</w:t>
            </w:r>
            <w:r>
              <w:rPr>
                <w:rFonts w:ascii="Times New Roman" w:eastAsia="方正仿宋_GBK" w:hAnsi="Times New Roman" w:cs="Times New Roman"/>
                <w:szCs w:val="21"/>
              </w:rPr>
              <w:t>“</w:t>
            </w:r>
            <w:r>
              <w:rPr>
                <w:rFonts w:ascii="Times New Roman" w:eastAsia="方正仿宋_GBK" w:hAnsi="Times New Roman" w:cs="Times New Roman"/>
                <w:szCs w:val="21"/>
              </w:rPr>
              <w:t>报、网、端、微、屏</w:t>
            </w:r>
            <w:r>
              <w:rPr>
                <w:rFonts w:ascii="Times New Roman" w:eastAsia="方正仿宋_GBK" w:hAnsi="Times New Roman" w:cs="Times New Roman"/>
                <w:szCs w:val="21"/>
              </w:rPr>
              <w:t>”</w:t>
            </w:r>
            <w:r>
              <w:rPr>
                <w:rFonts w:ascii="Times New Roman" w:eastAsia="方正仿宋_GBK" w:hAnsi="Times New Roman" w:cs="Times New Roman"/>
                <w:szCs w:val="21"/>
              </w:rPr>
              <w:t>等媒介载体，有效扩大政策传播范围。</w:t>
            </w:r>
          </w:p>
        </w:tc>
        <w:tc>
          <w:tcPr>
            <w:tcW w:w="1875" w:type="dxa"/>
            <w:vAlign w:val="center"/>
          </w:tcPr>
          <w:p w:rsidR="0090656B" w:rsidRDefault="00724DA9">
            <w:pPr>
              <w:spacing w:line="240" w:lineRule="atLeas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区</w:t>
            </w:r>
            <w:r>
              <w:rPr>
                <w:rFonts w:ascii="Times New Roman" w:eastAsia="方正仿宋_GBK" w:hAnsi="Times New Roman" w:cs="Times New Roman"/>
                <w:szCs w:val="21"/>
              </w:rPr>
              <w:t>政府办公室等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区</w:t>
            </w:r>
            <w:r>
              <w:rPr>
                <w:rFonts w:ascii="Times New Roman" w:eastAsia="方正仿宋_GBK" w:hAnsi="Times New Roman" w:cs="Times New Roman"/>
                <w:szCs w:val="21"/>
              </w:rPr>
              <w:t>政府有关部门，</w:t>
            </w:r>
            <w:r>
              <w:rPr>
                <w:rFonts w:ascii="Times New Roman" w:eastAsia="方正仿宋_GBK" w:hAnsi="Times New Roman" w:cs="Times New Roman"/>
                <w:szCs w:val="21"/>
              </w:rPr>
              <w:t>区政府</w:t>
            </w:r>
          </w:p>
        </w:tc>
      </w:tr>
      <w:tr w:rsidR="0090656B">
        <w:trPr>
          <w:trHeight w:val="3094"/>
        </w:trPr>
        <w:tc>
          <w:tcPr>
            <w:tcW w:w="1295" w:type="dxa"/>
            <w:vMerge/>
            <w:vAlign w:val="center"/>
          </w:tcPr>
          <w:p w:rsidR="0090656B" w:rsidRDefault="0090656B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513" w:type="dxa"/>
            <w:vMerge/>
            <w:vAlign w:val="center"/>
          </w:tcPr>
          <w:p w:rsidR="0090656B" w:rsidRDefault="0090656B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632" w:type="dxa"/>
            <w:vAlign w:val="center"/>
          </w:tcPr>
          <w:p w:rsidR="0090656B" w:rsidRDefault="00724DA9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17</w:t>
            </w:r>
          </w:p>
        </w:tc>
        <w:tc>
          <w:tcPr>
            <w:tcW w:w="3204" w:type="dxa"/>
            <w:vAlign w:val="center"/>
          </w:tcPr>
          <w:p w:rsidR="0090656B" w:rsidRDefault="00724DA9">
            <w:pPr>
              <w:spacing w:line="240" w:lineRule="atLeast"/>
              <w:ind w:firstLineChars="200" w:firstLine="420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推进政务公开专区标准化规范化建设，适时开展功能设置、服务质量和运行情况评估，强化其政策公开、公众参与、解读咨询、宣传推广功能，延伸提供政策现场宣讲、为民为企办实事等服务。务实推进政策咨询综合服务窗口、智能化政策咨询平台建设。</w:t>
            </w:r>
          </w:p>
        </w:tc>
        <w:tc>
          <w:tcPr>
            <w:tcW w:w="1875" w:type="dxa"/>
            <w:vAlign w:val="center"/>
          </w:tcPr>
          <w:p w:rsidR="0090656B" w:rsidRDefault="00724DA9">
            <w:pPr>
              <w:spacing w:line="240" w:lineRule="atLeas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区</w:t>
            </w:r>
            <w:r>
              <w:rPr>
                <w:rFonts w:ascii="Times New Roman" w:eastAsia="方正仿宋_GBK" w:hAnsi="Times New Roman" w:cs="Times New Roman"/>
                <w:szCs w:val="21"/>
              </w:rPr>
              <w:t>政府办公室，</w:t>
            </w:r>
            <w:r>
              <w:rPr>
                <w:rFonts w:ascii="Times New Roman" w:eastAsia="方正仿宋_GBK" w:hAnsi="Times New Roman" w:cs="Times New Roman"/>
                <w:szCs w:val="21"/>
              </w:rPr>
              <w:t>区政府</w:t>
            </w:r>
          </w:p>
        </w:tc>
      </w:tr>
      <w:tr w:rsidR="0090656B">
        <w:trPr>
          <w:trHeight w:val="2715"/>
        </w:trPr>
        <w:tc>
          <w:tcPr>
            <w:tcW w:w="1295" w:type="dxa"/>
            <w:vMerge/>
            <w:vAlign w:val="center"/>
          </w:tcPr>
          <w:p w:rsidR="0090656B" w:rsidRDefault="0090656B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513" w:type="dxa"/>
            <w:vMerge/>
            <w:vAlign w:val="center"/>
          </w:tcPr>
          <w:p w:rsidR="0090656B" w:rsidRDefault="0090656B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632" w:type="dxa"/>
            <w:vAlign w:val="center"/>
          </w:tcPr>
          <w:p w:rsidR="0090656B" w:rsidRDefault="00724DA9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18</w:t>
            </w:r>
          </w:p>
        </w:tc>
        <w:tc>
          <w:tcPr>
            <w:tcW w:w="3204" w:type="dxa"/>
            <w:vAlign w:val="center"/>
          </w:tcPr>
          <w:p w:rsidR="0090656B" w:rsidRDefault="00724DA9">
            <w:pPr>
              <w:spacing w:line="240" w:lineRule="atLeast"/>
              <w:ind w:firstLineChars="200" w:firstLine="420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继续推进基层政务公开向村居延伸，</w:t>
            </w:r>
            <w:r>
              <w:rPr>
                <w:rFonts w:ascii="Times New Roman" w:eastAsia="方正仿宋_GBK" w:hAnsi="Times New Roman" w:cs="Times New Roman"/>
                <w:szCs w:val="21"/>
              </w:rPr>
              <w:t>有关部门</w:t>
            </w:r>
            <w:r>
              <w:rPr>
                <w:rFonts w:ascii="Times New Roman" w:eastAsia="方正仿宋_GBK" w:hAnsi="Times New Roman" w:cs="Times New Roman"/>
                <w:szCs w:val="21"/>
              </w:rPr>
              <w:t>同步</w:t>
            </w:r>
            <w:r>
              <w:rPr>
                <w:rFonts w:ascii="Times New Roman" w:eastAsia="方正仿宋_GBK" w:hAnsi="Times New Roman" w:cs="Times New Roman"/>
                <w:szCs w:val="21"/>
              </w:rPr>
              <w:t>加强</w:t>
            </w:r>
            <w:r>
              <w:rPr>
                <w:rFonts w:ascii="Times New Roman" w:eastAsia="方正仿宋_GBK" w:hAnsi="Times New Roman" w:cs="Times New Roman"/>
                <w:szCs w:val="21"/>
              </w:rPr>
              <w:t>对本系统、本行业的</w:t>
            </w:r>
            <w:r>
              <w:rPr>
                <w:rFonts w:ascii="Times New Roman" w:eastAsia="方正仿宋_GBK" w:hAnsi="Times New Roman" w:cs="Times New Roman"/>
                <w:szCs w:val="21"/>
              </w:rPr>
              <w:t>监督和</w:t>
            </w:r>
            <w:r>
              <w:rPr>
                <w:rFonts w:ascii="Times New Roman" w:eastAsia="方正仿宋_GBK" w:hAnsi="Times New Roman" w:cs="Times New Roman"/>
                <w:szCs w:val="21"/>
              </w:rPr>
              <w:t>指导，注重运用公告栏、明白纸、</w:t>
            </w:r>
            <w:r>
              <w:rPr>
                <w:rFonts w:ascii="Times New Roman" w:eastAsia="方正仿宋_GBK" w:hAnsi="Times New Roman" w:cs="Times New Roman"/>
                <w:szCs w:val="21"/>
              </w:rPr>
              <w:t>“</w:t>
            </w:r>
            <w:r>
              <w:rPr>
                <w:rFonts w:ascii="Times New Roman" w:eastAsia="方正仿宋_GBK" w:hAnsi="Times New Roman" w:cs="Times New Roman"/>
                <w:szCs w:val="21"/>
              </w:rPr>
              <w:t>大喇叭</w:t>
            </w:r>
            <w:r>
              <w:rPr>
                <w:rFonts w:ascii="Times New Roman" w:eastAsia="方正仿宋_GBK" w:hAnsi="Times New Roman" w:cs="Times New Roman"/>
                <w:szCs w:val="21"/>
              </w:rPr>
              <w:t>”</w:t>
            </w:r>
            <w:r>
              <w:rPr>
                <w:rFonts w:ascii="Times New Roman" w:eastAsia="方正仿宋_GBK" w:hAnsi="Times New Roman" w:cs="Times New Roman"/>
                <w:szCs w:val="21"/>
              </w:rPr>
              <w:t>、主动上门宣讲等适合基层特点的渠道，加大惠农惠民资金发放等与群众切身利益相关的信息公开力度。</w:t>
            </w:r>
          </w:p>
        </w:tc>
        <w:tc>
          <w:tcPr>
            <w:tcW w:w="1875" w:type="dxa"/>
            <w:vAlign w:val="center"/>
          </w:tcPr>
          <w:p w:rsidR="0090656B" w:rsidRDefault="00724DA9" w:rsidP="00724DA9">
            <w:pPr>
              <w:spacing w:line="240" w:lineRule="atLeas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区</w:t>
            </w:r>
            <w:r>
              <w:rPr>
                <w:rFonts w:ascii="Times New Roman" w:eastAsia="方正仿宋_GBK" w:hAnsi="Times New Roman" w:cs="Times New Roman"/>
                <w:szCs w:val="21"/>
              </w:rPr>
              <w:t>政府办公室、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区</w:t>
            </w:r>
            <w:r>
              <w:rPr>
                <w:rFonts w:ascii="Times New Roman" w:eastAsia="方正仿宋_GBK" w:hAnsi="Times New Roman" w:cs="Times New Roman"/>
                <w:szCs w:val="21"/>
              </w:rPr>
              <w:t>民政局、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区</w:t>
            </w:r>
            <w:r>
              <w:rPr>
                <w:rFonts w:ascii="Times New Roman" w:eastAsia="方正仿宋_GBK" w:hAnsi="Times New Roman" w:cs="Times New Roman"/>
                <w:szCs w:val="21"/>
              </w:rPr>
              <w:t>自</w:t>
            </w:r>
            <w:bookmarkStart w:id="0" w:name="_GoBack"/>
            <w:bookmarkEnd w:id="0"/>
            <w:proofErr w:type="gramStart"/>
            <w:r>
              <w:rPr>
                <w:rFonts w:ascii="Times New Roman" w:eastAsia="方正仿宋_GBK" w:hAnsi="Times New Roman" w:cs="Times New Roman" w:hint="eastAsia"/>
                <w:szCs w:val="21"/>
              </w:rPr>
              <w:t>规</w:t>
            </w:r>
            <w:proofErr w:type="gramEnd"/>
            <w:r>
              <w:rPr>
                <w:rFonts w:ascii="Times New Roman" w:eastAsia="方正仿宋_GBK" w:hAnsi="Times New Roman" w:cs="Times New Roman" w:hint="eastAsia"/>
                <w:szCs w:val="21"/>
              </w:rPr>
              <w:t>分</w:t>
            </w:r>
            <w:r>
              <w:rPr>
                <w:rFonts w:ascii="Times New Roman" w:eastAsia="方正仿宋_GBK" w:hAnsi="Times New Roman" w:cs="Times New Roman"/>
                <w:szCs w:val="21"/>
              </w:rPr>
              <w:t>局、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区</w:t>
            </w:r>
            <w:r>
              <w:rPr>
                <w:rFonts w:ascii="Times New Roman" w:eastAsia="方正仿宋_GBK" w:hAnsi="Times New Roman" w:cs="Times New Roman"/>
                <w:szCs w:val="21"/>
              </w:rPr>
              <w:t>住房城乡建设局、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区</w:t>
            </w:r>
            <w:r>
              <w:rPr>
                <w:rFonts w:ascii="Times New Roman" w:eastAsia="方正仿宋_GBK" w:hAnsi="Times New Roman" w:cs="Times New Roman"/>
                <w:szCs w:val="21"/>
              </w:rPr>
              <w:t>农业农村局、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区</w:t>
            </w:r>
            <w:r>
              <w:rPr>
                <w:rFonts w:ascii="Times New Roman" w:eastAsia="方正仿宋_GBK" w:hAnsi="Times New Roman" w:cs="Times New Roman"/>
                <w:szCs w:val="21"/>
              </w:rPr>
              <w:t>卫生健康委、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区</w:t>
            </w:r>
            <w:proofErr w:type="gramStart"/>
            <w:r>
              <w:rPr>
                <w:rFonts w:ascii="Times New Roman" w:eastAsia="方正仿宋_GBK" w:hAnsi="Times New Roman" w:cs="Times New Roman"/>
                <w:szCs w:val="21"/>
              </w:rPr>
              <w:t>医</w:t>
            </w:r>
            <w:proofErr w:type="gramEnd"/>
            <w:r>
              <w:rPr>
                <w:rFonts w:ascii="Times New Roman" w:eastAsia="方正仿宋_GBK" w:hAnsi="Times New Roman" w:cs="Times New Roman"/>
                <w:szCs w:val="21"/>
              </w:rPr>
              <w:t>保局等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区</w:t>
            </w:r>
            <w:r>
              <w:rPr>
                <w:rFonts w:ascii="Times New Roman" w:eastAsia="方正仿宋_GBK" w:hAnsi="Times New Roman" w:cs="Times New Roman"/>
                <w:szCs w:val="21"/>
              </w:rPr>
              <w:t>政府有关部门，</w:t>
            </w:r>
            <w:r>
              <w:rPr>
                <w:rFonts w:ascii="Times New Roman" w:eastAsia="方正仿宋_GBK" w:hAnsi="Times New Roman" w:cs="Times New Roman"/>
                <w:szCs w:val="21"/>
              </w:rPr>
              <w:t>各镇人民政府、各街</w:t>
            </w:r>
            <w:r>
              <w:rPr>
                <w:rFonts w:ascii="Times New Roman" w:eastAsia="方正仿宋_GBK" w:hAnsi="Times New Roman" w:cs="Times New Roman"/>
                <w:szCs w:val="21"/>
              </w:rPr>
              <w:lastRenderedPageBreak/>
              <w:t>道办事处，</w:t>
            </w:r>
            <w:r>
              <w:rPr>
                <w:rFonts w:ascii="Times New Roman" w:eastAsia="方正仿宋_GBK" w:hAnsi="Times New Roman" w:cs="Times New Roman"/>
                <w:szCs w:val="21"/>
              </w:rPr>
              <w:t>区政府</w:t>
            </w:r>
          </w:p>
        </w:tc>
      </w:tr>
      <w:tr w:rsidR="0090656B">
        <w:trPr>
          <w:trHeight w:val="4900"/>
        </w:trPr>
        <w:tc>
          <w:tcPr>
            <w:tcW w:w="1295" w:type="dxa"/>
            <w:vMerge w:val="restart"/>
            <w:vAlign w:val="center"/>
          </w:tcPr>
          <w:p w:rsidR="0090656B" w:rsidRDefault="00724DA9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lastRenderedPageBreak/>
              <w:t>三、围绕依法规范和防范风险抓好基础工作</w:t>
            </w:r>
          </w:p>
        </w:tc>
        <w:tc>
          <w:tcPr>
            <w:tcW w:w="1513" w:type="dxa"/>
            <w:vMerge w:val="restart"/>
            <w:vAlign w:val="center"/>
          </w:tcPr>
          <w:p w:rsidR="0090656B" w:rsidRDefault="00724DA9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楷体_GB2312" w:hAnsi="Times New Roman" w:cs="Times New Roman"/>
                <w:szCs w:val="21"/>
              </w:rPr>
              <w:t>（七）规范依申请公开工作</w:t>
            </w:r>
          </w:p>
        </w:tc>
        <w:tc>
          <w:tcPr>
            <w:tcW w:w="632" w:type="dxa"/>
            <w:vAlign w:val="center"/>
          </w:tcPr>
          <w:p w:rsidR="0090656B" w:rsidRDefault="00724DA9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19</w:t>
            </w:r>
          </w:p>
        </w:tc>
        <w:tc>
          <w:tcPr>
            <w:tcW w:w="3204" w:type="dxa"/>
            <w:vAlign w:val="center"/>
          </w:tcPr>
          <w:p w:rsidR="0090656B" w:rsidRDefault="00724DA9">
            <w:pPr>
              <w:spacing w:line="240" w:lineRule="atLeast"/>
              <w:ind w:firstLineChars="200" w:firstLine="420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以贯彻实施新修订的行政复议法为契机，修订完善依申请办理规范文书，调整依申请公开答复书中有关救济渠道表述。进一步规范办理程序，</w:t>
            </w:r>
            <w:r>
              <w:rPr>
                <w:rFonts w:ascii="Times New Roman" w:eastAsia="方正仿宋_GBK" w:hAnsi="Times New Roman" w:cs="Times New Roman"/>
                <w:szCs w:val="21"/>
              </w:rPr>
              <w:t>原则上所有的受理件或协查件均要在第一时间</w:t>
            </w:r>
            <w:r>
              <w:rPr>
                <w:rFonts w:ascii="Times New Roman" w:eastAsia="方正仿宋_GBK" w:hAnsi="Times New Roman" w:cs="Times New Roman"/>
                <w:szCs w:val="21"/>
              </w:rPr>
              <w:t>主动</w:t>
            </w:r>
            <w:r>
              <w:rPr>
                <w:rFonts w:ascii="Times New Roman" w:eastAsia="方正仿宋_GBK" w:hAnsi="Times New Roman" w:cs="Times New Roman"/>
                <w:szCs w:val="21"/>
              </w:rPr>
              <w:t>与</w:t>
            </w:r>
            <w:r>
              <w:rPr>
                <w:rFonts w:ascii="Times New Roman" w:eastAsia="方正仿宋_GBK" w:hAnsi="Times New Roman" w:cs="Times New Roman"/>
                <w:szCs w:val="21"/>
              </w:rPr>
              <w:t>申请人</w:t>
            </w:r>
            <w:r>
              <w:rPr>
                <w:rFonts w:ascii="Times New Roman" w:eastAsia="方正仿宋_GBK" w:hAnsi="Times New Roman" w:cs="Times New Roman"/>
                <w:szCs w:val="21"/>
              </w:rPr>
              <w:t>联系，核实申请内容、了解</w:t>
            </w:r>
            <w:r>
              <w:rPr>
                <w:rFonts w:ascii="Times New Roman" w:eastAsia="方正仿宋_GBK" w:hAnsi="Times New Roman" w:cs="Times New Roman"/>
                <w:szCs w:val="21"/>
              </w:rPr>
              <w:t>真实需求</w:t>
            </w:r>
            <w:r>
              <w:rPr>
                <w:rFonts w:ascii="Times New Roman" w:eastAsia="方正仿宋_GBK" w:hAnsi="Times New Roman" w:cs="Times New Roman"/>
                <w:szCs w:val="21"/>
              </w:rPr>
              <w:t>。</w:t>
            </w:r>
            <w:r>
              <w:rPr>
                <w:rFonts w:ascii="Times New Roman" w:eastAsia="方正仿宋_GBK" w:hAnsi="Times New Roman" w:cs="Times New Roman"/>
                <w:szCs w:val="21"/>
              </w:rPr>
              <w:t>及时会商</w:t>
            </w:r>
            <w:proofErr w:type="gramStart"/>
            <w:r>
              <w:rPr>
                <w:rFonts w:ascii="Times New Roman" w:eastAsia="方正仿宋_GBK" w:hAnsi="Times New Roman" w:cs="Times New Roman"/>
                <w:szCs w:val="21"/>
              </w:rPr>
              <w:t>研判复杂</w:t>
            </w:r>
            <w:proofErr w:type="gramEnd"/>
            <w:r>
              <w:rPr>
                <w:rFonts w:ascii="Times New Roman" w:eastAsia="方正仿宋_GBK" w:hAnsi="Times New Roman" w:cs="Times New Roman"/>
                <w:szCs w:val="21"/>
              </w:rPr>
              <w:t>疑难申请，提升答复质效，防范法律风险。聚焦征地拆迁等重点领域开展交流，统一规范答复口径。强化依申请公开办理证据链管理，切实发挥行政复议、行政诉讼案例对行政行为的提示警示作用。</w:t>
            </w:r>
          </w:p>
        </w:tc>
        <w:tc>
          <w:tcPr>
            <w:tcW w:w="1875" w:type="dxa"/>
            <w:vAlign w:val="center"/>
          </w:tcPr>
          <w:p w:rsidR="0090656B" w:rsidRDefault="00724DA9">
            <w:pPr>
              <w:spacing w:line="240" w:lineRule="atLeas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各镇人民政府、各街道办事处，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区</w:t>
            </w:r>
            <w:r>
              <w:rPr>
                <w:rFonts w:ascii="Times New Roman" w:eastAsia="方正仿宋_GBK" w:hAnsi="Times New Roman" w:cs="Times New Roman"/>
                <w:szCs w:val="21"/>
              </w:rPr>
              <w:t>政府各部门，区政府</w:t>
            </w:r>
          </w:p>
        </w:tc>
      </w:tr>
      <w:tr w:rsidR="0090656B">
        <w:trPr>
          <w:trHeight w:val="1400"/>
        </w:trPr>
        <w:tc>
          <w:tcPr>
            <w:tcW w:w="1295" w:type="dxa"/>
            <w:vMerge/>
            <w:vAlign w:val="center"/>
          </w:tcPr>
          <w:p w:rsidR="0090656B" w:rsidRDefault="0090656B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513" w:type="dxa"/>
            <w:vMerge/>
            <w:vAlign w:val="center"/>
          </w:tcPr>
          <w:p w:rsidR="0090656B" w:rsidRDefault="0090656B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632" w:type="dxa"/>
            <w:vAlign w:val="center"/>
          </w:tcPr>
          <w:p w:rsidR="0090656B" w:rsidRDefault="00724DA9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20</w:t>
            </w:r>
          </w:p>
        </w:tc>
        <w:tc>
          <w:tcPr>
            <w:tcW w:w="3204" w:type="dxa"/>
            <w:vAlign w:val="center"/>
          </w:tcPr>
          <w:p w:rsidR="0090656B" w:rsidRDefault="00724DA9">
            <w:pPr>
              <w:spacing w:line="240" w:lineRule="atLeast"/>
              <w:ind w:firstLineChars="200" w:firstLine="420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鼓励</w:t>
            </w:r>
            <w:r>
              <w:rPr>
                <w:rFonts w:ascii="Times New Roman" w:eastAsia="方正仿宋_GBK" w:hAnsi="Times New Roman" w:cs="Times New Roman"/>
                <w:szCs w:val="21"/>
              </w:rPr>
              <w:t>建设统一信息化办理平台，</w:t>
            </w:r>
            <w:r>
              <w:rPr>
                <w:rFonts w:ascii="Times New Roman" w:eastAsia="方正仿宋_GBK" w:hAnsi="Times New Roman" w:cs="Times New Roman"/>
                <w:szCs w:val="21"/>
              </w:rPr>
              <w:t>实现数据和信息共享互通，</w:t>
            </w:r>
            <w:r>
              <w:rPr>
                <w:rFonts w:ascii="Times New Roman" w:eastAsia="方正仿宋_GBK" w:hAnsi="Times New Roman" w:cs="Times New Roman"/>
                <w:szCs w:val="21"/>
              </w:rPr>
              <w:lastRenderedPageBreak/>
              <w:t>提升依申请公开办理质效。</w:t>
            </w:r>
          </w:p>
        </w:tc>
        <w:tc>
          <w:tcPr>
            <w:tcW w:w="1875" w:type="dxa"/>
            <w:vAlign w:val="center"/>
          </w:tcPr>
          <w:p w:rsidR="0090656B" w:rsidRDefault="00724DA9">
            <w:pPr>
              <w:spacing w:line="240" w:lineRule="atLeas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lastRenderedPageBreak/>
              <w:t>区</w:t>
            </w:r>
            <w:r>
              <w:rPr>
                <w:rFonts w:ascii="Times New Roman" w:eastAsia="方正仿宋_GBK" w:hAnsi="Times New Roman" w:cs="Times New Roman"/>
                <w:szCs w:val="21"/>
              </w:rPr>
              <w:t>政府办公室、</w:t>
            </w:r>
            <w:proofErr w:type="gramStart"/>
            <w:r>
              <w:rPr>
                <w:rFonts w:ascii="Times New Roman" w:eastAsia="方正仿宋_GBK" w:hAnsi="Times New Roman" w:cs="Times New Roman" w:hint="eastAsia"/>
                <w:szCs w:val="21"/>
              </w:rPr>
              <w:t>区</w:t>
            </w:r>
            <w:r>
              <w:rPr>
                <w:rFonts w:ascii="Times New Roman" w:eastAsia="方正仿宋_GBK" w:hAnsi="Times New Roman" w:cs="Times New Roman"/>
                <w:szCs w:val="21"/>
              </w:rPr>
              <w:t>数据</w:t>
            </w:r>
            <w:proofErr w:type="gramEnd"/>
            <w:r>
              <w:rPr>
                <w:rFonts w:ascii="Times New Roman" w:eastAsia="方正仿宋_GBK" w:hAnsi="Times New Roman" w:cs="Times New Roman"/>
                <w:szCs w:val="21"/>
              </w:rPr>
              <w:t>资源局，区政</w:t>
            </w:r>
            <w:r>
              <w:rPr>
                <w:rFonts w:ascii="Times New Roman" w:eastAsia="方正仿宋_GBK" w:hAnsi="Times New Roman" w:cs="Times New Roman"/>
                <w:szCs w:val="21"/>
              </w:rPr>
              <w:lastRenderedPageBreak/>
              <w:t>府</w:t>
            </w:r>
          </w:p>
        </w:tc>
      </w:tr>
      <w:tr w:rsidR="0090656B">
        <w:trPr>
          <w:trHeight w:val="2563"/>
        </w:trPr>
        <w:tc>
          <w:tcPr>
            <w:tcW w:w="1295" w:type="dxa"/>
            <w:vMerge/>
            <w:vAlign w:val="center"/>
          </w:tcPr>
          <w:p w:rsidR="0090656B" w:rsidRDefault="0090656B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513" w:type="dxa"/>
            <w:vMerge w:val="restart"/>
            <w:vAlign w:val="center"/>
          </w:tcPr>
          <w:p w:rsidR="0090656B" w:rsidRDefault="00724DA9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楷体_GB2312" w:hAnsi="Times New Roman" w:cs="Times New Roman"/>
                <w:szCs w:val="21"/>
              </w:rPr>
              <w:t>（八）加强审查清理</w:t>
            </w:r>
          </w:p>
        </w:tc>
        <w:tc>
          <w:tcPr>
            <w:tcW w:w="632" w:type="dxa"/>
            <w:vAlign w:val="center"/>
          </w:tcPr>
          <w:p w:rsidR="0090656B" w:rsidRDefault="00724DA9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21</w:t>
            </w:r>
          </w:p>
        </w:tc>
        <w:tc>
          <w:tcPr>
            <w:tcW w:w="3204" w:type="dxa"/>
            <w:vAlign w:val="center"/>
          </w:tcPr>
          <w:p w:rsidR="0090656B" w:rsidRDefault="00724DA9">
            <w:pPr>
              <w:spacing w:line="240" w:lineRule="atLeast"/>
              <w:ind w:firstLineChars="200" w:firstLine="420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加强政府信息全生命周期管理，公开前严格审查。要完善机制、明确责任，坚持</w:t>
            </w:r>
            <w:r>
              <w:rPr>
                <w:rFonts w:ascii="Times New Roman" w:eastAsia="方正仿宋_GBK" w:hAnsi="Times New Roman" w:cs="Times New Roman"/>
                <w:szCs w:val="21"/>
              </w:rPr>
              <w:t>“</w:t>
            </w:r>
            <w:r>
              <w:rPr>
                <w:rFonts w:ascii="Times New Roman" w:eastAsia="方正仿宋_GBK" w:hAnsi="Times New Roman" w:cs="Times New Roman"/>
                <w:szCs w:val="21"/>
              </w:rPr>
              <w:t>先审后发</w:t>
            </w:r>
            <w:r>
              <w:rPr>
                <w:rFonts w:ascii="Times New Roman" w:eastAsia="方正仿宋_GBK" w:hAnsi="Times New Roman" w:cs="Times New Roman"/>
                <w:szCs w:val="21"/>
              </w:rPr>
              <w:t>”“</w:t>
            </w:r>
            <w:r>
              <w:rPr>
                <w:rFonts w:ascii="Times New Roman" w:eastAsia="方正仿宋_GBK" w:hAnsi="Times New Roman" w:cs="Times New Roman"/>
                <w:szCs w:val="21"/>
              </w:rPr>
              <w:t>一事一审</w:t>
            </w:r>
            <w:r>
              <w:rPr>
                <w:rFonts w:ascii="Times New Roman" w:eastAsia="方正仿宋_GBK" w:hAnsi="Times New Roman" w:cs="Times New Roman"/>
                <w:szCs w:val="21"/>
              </w:rPr>
              <w:t>”</w:t>
            </w:r>
            <w:r>
              <w:rPr>
                <w:rFonts w:ascii="Times New Roman" w:eastAsia="方正仿宋_GBK" w:hAnsi="Times New Roman" w:cs="Times New Roman"/>
                <w:szCs w:val="21"/>
              </w:rPr>
              <w:t>原则，依法对拟公开的信息进行保密审查，做到该公开的公开到位，该保密的保密到位。</w:t>
            </w:r>
          </w:p>
        </w:tc>
        <w:tc>
          <w:tcPr>
            <w:tcW w:w="1875" w:type="dxa"/>
            <w:vAlign w:val="center"/>
          </w:tcPr>
          <w:p w:rsidR="0090656B" w:rsidRDefault="00724DA9">
            <w:pPr>
              <w:spacing w:line="240" w:lineRule="atLeas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区</w:t>
            </w:r>
            <w:r>
              <w:rPr>
                <w:rFonts w:ascii="Times New Roman" w:eastAsia="方正仿宋_GBK" w:hAnsi="Times New Roman" w:cs="Times New Roman"/>
                <w:szCs w:val="21"/>
              </w:rPr>
              <w:t>政府各部门，区政府</w:t>
            </w:r>
          </w:p>
        </w:tc>
      </w:tr>
      <w:tr w:rsidR="0090656B">
        <w:trPr>
          <w:trHeight w:val="2125"/>
        </w:trPr>
        <w:tc>
          <w:tcPr>
            <w:tcW w:w="1295" w:type="dxa"/>
            <w:vMerge/>
            <w:vAlign w:val="center"/>
          </w:tcPr>
          <w:p w:rsidR="0090656B" w:rsidRDefault="0090656B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513" w:type="dxa"/>
            <w:vMerge/>
            <w:vAlign w:val="center"/>
          </w:tcPr>
          <w:p w:rsidR="0090656B" w:rsidRDefault="0090656B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632" w:type="dxa"/>
            <w:vAlign w:val="center"/>
          </w:tcPr>
          <w:p w:rsidR="0090656B" w:rsidRDefault="00724DA9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22</w:t>
            </w:r>
          </w:p>
        </w:tc>
        <w:tc>
          <w:tcPr>
            <w:tcW w:w="3204" w:type="dxa"/>
            <w:vAlign w:val="center"/>
          </w:tcPr>
          <w:p w:rsidR="0090656B" w:rsidRDefault="00724DA9">
            <w:pPr>
              <w:spacing w:line="240" w:lineRule="atLeast"/>
              <w:ind w:firstLineChars="200" w:firstLine="420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科学确定公开方式、范围和时限，坚持分类施策，综合考虑信息性质、受众、影响等因素，需要广泛知晓的全面公开到位，一定范围内知晓的在特定范围内公开。</w:t>
            </w:r>
          </w:p>
        </w:tc>
        <w:tc>
          <w:tcPr>
            <w:tcW w:w="1875" w:type="dxa"/>
            <w:vAlign w:val="center"/>
          </w:tcPr>
          <w:p w:rsidR="0090656B" w:rsidRDefault="00724DA9">
            <w:pPr>
              <w:spacing w:line="240" w:lineRule="atLeas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各镇人民政府、各街道办事处，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区</w:t>
            </w:r>
            <w:r>
              <w:rPr>
                <w:rFonts w:ascii="Times New Roman" w:eastAsia="方正仿宋_GBK" w:hAnsi="Times New Roman" w:cs="Times New Roman"/>
                <w:szCs w:val="21"/>
              </w:rPr>
              <w:t>政府各部门，区政府</w:t>
            </w:r>
          </w:p>
        </w:tc>
      </w:tr>
      <w:tr w:rsidR="0090656B">
        <w:trPr>
          <w:trHeight w:val="2059"/>
        </w:trPr>
        <w:tc>
          <w:tcPr>
            <w:tcW w:w="1295" w:type="dxa"/>
            <w:vMerge/>
            <w:vAlign w:val="center"/>
          </w:tcPr>
          <w:p w:rsidR="0090656B" w:rsidRDefault="0090656B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513" w:type="dxa"/>
            <w:vMerge/>
            <w:vAlign w:val="center"/>
          </w:tcPr>
          <w:p w:rsidR="0090656B" w:rsidRDefault="0090656B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632" w:type="dxa"/>
            <w:vAlign w:val="center"/>
          </w:tcPr>
          <w:p w:rsidR="0090656B" w:rsidRDefault="00724DA9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23</w:t>
            </w:r>
          </w:p>
        </w:tc>
        <w:tc>
          <w:tcPr>
            <w:tcW w:w="3204" w:type="dxa"/>
            <w:vAlign w:val="center"/>
          </w:tcPr>
          <w:p w:rsidR="0090656B" w:rsidRDefault="00724DA9">
            <w:pPr>
              <w:spacing w:line="240" w:lineRule="atLeast"/>
              <w:ind w:firstLineChars="200" w:firstLine="420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公开后定期清理，按照</w:t>
            </w:r>
            <w:r>
              <w:rPr>
                <w:rFonts w:ascii="Times New Roman" w:eastAsia="方正仿宋_GBK" w:hAnsi="Times New Roman" w:cs="Times New Roman"/>
                <w:szCs w:val="21"/>
              </w:rPr>
              <w:t>“</w:t>
            </w:r>
            <w:r>
              <w:rPr>
                <w:rFonts w:ascii="Times New Roman" w:eastAsia="方正仿宋_GBK" w:hAnsi="Times New Roman" w:cs="Times New Roman"/>
                <w:szCs w:val="21"/>
              </w:rPr>
              <w:t>谁公开、谁清理</w:t>
            </w:r>
            <w:r>
              <w:rPr>
                <w:rFonts w:ascii="Times New Roman" w:eastAsia="方正仿宋_GBK" w:hAnsi="Times New Roman" w:cs="Times New Roman"/>
                <w:szCs w:val="21"/>
              </w:rPr>
              <w:t>”</w:t>
            </w:r>
            <w:r>
              <w:rPr>
                <w:rFonts w:ascii="Times New Roman" w:eastAsia="方正仿宋_GBK" w:hAnsi="Times New Roman" w:cs="Times New Roman"/>
                <w:szCs w:val="21"/>
              </w:rPr>
              <w:t>原则，加强对已公开的信息进行风险排查，清理无关、无效、不需长期保留以及涉及个人隐私等信息，防止信息汇聚引发风险。</w:t>
            </w:r>
          </w:p>
        </w:tc>
        <w:tc>
          <w:tcPr>
            <w:tcW w:w="1875" w:type="dxa"/>
            <w:vAlign w:val="center"/>
          </w:tcPr>
          <w:p w:rsidR="0090656B" w:rsidRDefault="00724DA9">
            <w:pPr>
              <w:spacing w:line="240" w:lineRule="atLeas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各镇人民政府、各街道办事处，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区</w:t>
            </w:r>
            <w:r>
              <w:rPr>
                <w:rFonts w:ascii="Times New Roman" w:eastAsia="方正仿宋_GBK" w:hAnsi="Times New Roman" w:cs="Times New Roman"/>
                <w:szCs w:val="21"/>
              </w:rPr>
              <w:t>政府各部门，区政府</w:t>
            </w:r>
          </w:p>
        </w:tc>
      </w:tr>
      <w:tr w:rsidR="0090656B">
        <w:trPr>
          <w:trHeight w:val="1412"/>
        </w:trPr>
        <w:tc>
          <w:tcPr>
            <w:tcW w:w="1295" w:type="dxa"/>
            <w:vMerge/>
            <w:vAlign w:val="center"/>
          </w:tcPr>
          <w:p w:rsidR="0090656B" w:rsidRDefault="0090656B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513" w:type="dxa"/>
            <w:vMerge w:val="restart"/>
            <w:vAlign w:val="center"/>
          </w:tcPr>
          <w:p w:rsidR="0090656B" w:rsidRDefault="00724DA9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楷体_GB2312" w:hAnsi="Times New Roman" w:cs="Times New Roman"/>
                <w:szCs w:val="21"/>
              </w:rPr>
              <w:t>（九）持续改进作风</w:t>
            </w:r>
          </w:p>
        </w:tc>
        <w:tc>
          <w:tcPr>
            <w:tcW w:w="632" w:type="dxa"/>
            <w:vAlign w:val="center"/>
          </w:tcPr>
          <w:p w:rsidR="0090656B" w:rsidRDefault="00724DA9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24</w:t>
            </w:r>
          </w:p>
        </w:tc>
        <w:tc>
          <w:tcPr>
            <w:tcW w:w="3204" w:type="dxa"/>
            <w:vAlign w:val="center"/>
          </w:tcPr>
          <w:p w:rsidR="0090656B" w:rsidRDefault="00724DA9">
            <w:pPr>
              <w:spacing w:line="240" w:lineRule="atLeast"/>
              <w:ind w:firstLineChars="200" w:firstLine="420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分层级分领域优化政府信息公开目录设置，</w:t>
            </w:r>
            <w:r>
              <w:rPr>
                <w:rFonts w:ascii="Times New Roman" w:eastAsia="方正仿宋_GBK" w:hAnsi="Times New Roman" w:cs="Times New Roman"/>
                <w:szCs w:val="21"/>
              </w:rPr>
              <w:t>开展试点</w:t>
            </w:r>
            <w:r>
              <w:rPr>
                <w:rFonts w:ascii="Times New Roman" w:eastAsia="方正仿宋_GBK" w:hAnsi="Times New Roman" w:cs="Times New Roman"/>
                <w:szCs w:val="21"/>
              </w:rPr>
              <w:t>，合理整合归并目录层级，建立动态更新机制，优化展现方式。</w:t>
            </w:r>
          </w:p>
        </w:tc>
        <w:tc>
          <w:tcPr>
            <w:tcW w:w="1875" w:type="dxa"/>
            <w:vAlign w:val="center"/>
          </w:tcPr>
          <w:p w:rsidR="0090656B" w:rsidRDefault="00724DA9">
            <w:pPr>
              <w:spacing w:line="240" w:lineRule="atLeas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各镇人民政府、各街道办事处，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区</w:t>
            </w:r>
            <w:r>
              <w:rPr>
                <w:rFonts w:ascii="Times New Roman" w:eastAsia="方正仿宋_GBK" w:hAnsi="Times New Roman" w:cs="Times New Roman"/>
                <w:szCs w:val="21"/>
              </w:rPr>
              <w:t>政府各部门，区政府</w:t>
            </w:r>
          </w:p>
        </w:tc>
      </w:tr>
      <w:tr w:rsidR="0090656B">
        <w:trPr>
          <w:trHeight w:val="1991"/>
        </w:trPr>
        <w:tc>
          <w:tcPr>
            <w:tcW w:w="1295" w:type="dxa"/>
            <w:vMerge/>
            <w:vAlign w:val="center"/>
          </w:tcPr>
          <w:p w:rsidR="0090656B" w:rsidRDefault="0090656B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513" w:type="dxa"/>
            <w:vMerge/>
            <w:vAlign w:val="center"/>
          </w:tcPr>
          <w:p w:rsidR="0090656B" w:rsidRDefault="0090656B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632" w:type="dxa"/>
            <w:vAlign w:val="center"/>
          </w:tcPr>
          <w:p w:rsidR="0090656B" w:rsidRDefault="00724DA9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25</w:t>
            </w:r>
          </w:p>
        </w:tc>
        <w:tc>
          <w:tcPr>
            <w:tcW w:w="3204" w:type="dxa"/>
            <w:vAlign w:val="center"/>
          </w:tcPr>
          <w:p w:rsidR="0090656B" w:rsidRDefault="00724DA9">
            <w:pPr>
              <w:spacing w:line="240" w:lineRule="atLeast"/>
              <w:ind w:firstLineChars="200" w:firstLine="420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完善考评方式，优化指标体系，采取</w:t>
            </w:r>
            <w:r>
              <w:rPr>
                <w:rFonts w:ascii="Times New Roman" w:eastAsia="方正仿宋_GBK" w:hAnsi="Times New Roman" w:cs="Times New Roman"/>
                <w:szCs w:val="21"/>
              </w:rPr>
              <w:t>“</w:t>
            </w:r>
            <w:r>
              <w:rPr>
                <w:rFonts w:ascii="Times New Roman" w:eastAsia="方正仿宋_GBK" w:hAnsi="Times New Roman" w:cs="Times New Roman"/>
                <w:szCs w:val="21"/>
              </w:rPr>
              <w:t>背靠背、无感化</w:t>
            </w:r>
            <w:r>
              <w:rPr>
                <w:rFonts w:ascii="Times New Roman" w:eastAsia="方正仿宋_GBK" w:hAnsi="Times New Roman" w:cs="Times New Roman"/>
                <w:szCs w:val="21"/>
              </w:rPr>
              <w:t>”</w:t>
            </w:r>
            <w:r>
              <w:rPr>
                <w:rFonts w:ascii="Times New Roman" w:eastAsia="方正仿宋_GBK" w:hAnsi="Times New Roman" w:cs="Times New Roman"/>
                <w:szCs w:val="21"/>
              </w:rPr>
              <w:t>评测。严格落实关于持续整治数字形式主义要求，公开内容应贴合栏目要求和工作实际，杜绝无效信息发布</w:t>
            </w:r>
            <w:r>
              <w:rPr>
                <w:rFonts w:ascii="Times New Roman" w:eastAsia="方正仿宋_GBK" w:hAnsi="Times New Roman" w:cs="Times New Roman"/>
                <w:szCs w:val="21"/>
              </w:rPr>
              <w:t>和说明类信息的滥用</w:t>
            </w:r>
            <w:r>
              <w:rPr>
                <w:rFonts w:ascii="Times New Roman" w:eastAsia="方正仿宋_GBK" w:hAnsi="Times New Roman" w:cs="Times New Roman"/>
                <w:szCs w:val="21"/>
              </w:rPr>
              <w:t>。</w:t>
            </w:r>
          </w:p>
        </w:tc>
        <w:tc>
          <w:tcPr>
            <w:tcW w:w="1875" w:type="dxa"/>
            <w:vAlign w:val="center"/>
          </w:tcPr>
          <w:p w:rsidR="0090656B" w:rsidRDefault="00724DA9">
            <w:pPr>
              <w:spacing w:line="240" w:lineRule="atLeas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各镇人民政府、各街道办事处，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区</w:t>
            </w:r>
            <w:r>
              <w:rPr>
                <w:rFonts w:ascii="Times New Roman" w:eastAsia="方正仿宋_GBK" w:hAnsi="Times New Roman" w:cs="Times New Roman"/>
                <w:szCs w:val="21"/>
              </w:rPr>
              <w:t>政府各部门，区政府</w:t>
            </w:r>
          </w:p>
        </w:tc>
      </w:tr>
      <w:tr w:rsidR="0090656B">
        <w:trPr>
          <w:trHeight w:val="2899"/>
        </w:trPr>
        <w:tc>
          <w:tcPr>
            <w:tcW w:w="1295" w:type="dxa"/>
            <w:vMerge/>
            <w:vAlign w:val="center"/>
          </w:tcPr>
          <w:p w:rsidR="0090656B" w:rsidRDefault="0090656B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513" w:type="dxa"/>
            <w:vMerge w:val="restart"/>
            <w:vAlign w:val="center"/>
          </w:tcPr>
          <w:p w:rsidR="0090656B" w:rsidRDefault="00724DA9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楷体_GB2312" w:hAnsi="Times New Roman" w:cs="Times New Roman"/>
                <w:szCs w:val="21"/>
              </w:rPr>
              <w:t>（十）强化队伍建设</w:t>
            </w:r>
          </w:p>
        </w:tc>
        <w:tc>
          <w:tcPr>
            <w:tcW w:w="632" w:type="dxa"/>
            <w:vAlign w:val="center"/>
          </w:tcPr>
          <w:p w:rsidR="0090656B" w:rsidRDefault="00724DA9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26</w:t>
            </w:r>
          </w:p>
        </w:tc>
        <w:tc>
          <w:tcPr>
            <w:tcW w:w="3204" w:type="dxa"/>
            <w:vAlign w:val="center"/>
          </w:tcPr>
          <w:p w:rsidR="0090656B" w:rsidRDefault="00724DA9">
            <w:pPr>
              <w:spacing w:line="240" w:lineRule="atLeast"/>
              <w:ind w:firstLineChars="200" w:firstLine="420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围绕信息公开条例学习、日常发现问题整改、依申请公开答复、重点工作推动等</w:t>
            </w:r>
            <w:r>
              <w:rPr>
                <w:rFonts w:ascii="Times New Roman" w:eastAsia="方正仿宋_GBK" w:hAnsi="Times New Roman" w:cs="Times New Roman"/>
                <w:szCs w:val="21"/>
              </w:rPr>
              <w:t>分级开展</w:t>
            </w:r>
            <w:r>
              <w:rPr>
                <w:rFonts w:ascii="Times New Roman" w:eastAsia="方正仿宋_GBK" w:hAnsi="Times New Roman" w:cs="Times New Roman"/>
                <w:szCs w:val="21"/>
              </w:rPr>
              <w:t>形式多样的</w:t>
            </w:r>
            <w:r>
              <w:rPr>
                <w:rFonts w:ascii="Times New Roman" w:eastAsia="方正仿宋_GBK" w:hAnsi="Times New Roman" w:cs="Times New Roman"/>
                <w:szCs w:val="21"/>
              </w:rPr>
              <w:t>业务培训</w:t>
            </w:r>
            <w:r>
              <w:rPr>
                <w:rFonts w:ascii="Times New Roman" w:eastAsia="方正仿宋_GBK" w:hAnsi="Times New Roman" w:cs="Times New Roman"/>
                <w:szCs w:val="21"/>
              </w:rPr>
              <w:t>。</w:t>
            </w:r>
            <w:r>
              <w:rPr>
                <w:rFonts w:ascii="Times New Roman" w:eastAsia="方正仿宋_GBK" w:hAnsi="Times New Roman" w:cs="Times New Roman"/>
                <w:szCs w:val="21"/>
              </w:rPr>
              <w:t>各单位政务公开工作机构分管领导和工作人员年度内至少参加</w:t>
            </w:r>
            <w:r>
              <w:rPr>
                <w:rFonts w:ascii="Times New Roman" w:eastAsia="方正仿宋_GBK" w:hAnsi="Times New Roman" w:cs="Times New Roman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/>
                <w:szCs w:val="21"/>
              </w:rPr>
              <w:t>次业务培训</w:t>
            </w:r>
            <w:r>
              <w:rPr>
                <w:rFonts w:ascii="Times New Roman" w:eastAsia="方正仿宋_GBK" w:hAnsi="Times New Roman" w:cs="Times New Roman"/>
                <w:szCs w:val="21"/>
              </w:rPr>
              <w:t>。</w:t>
            </w:r>
            <w:r>
              <w:rPr>
                <w:rFonts w:ascii="Times New Roman" w:eastAsia="方正仿宋_GBK" w:hAnsi="Times New Roman" w:cs="Times New Roman"/>
                <w:szCs w:val="21"/>
              </w:rPr>
              <w:t>各级政务公开工作机构要充实人员力量，为推进政务公开高质量发展提供坚实保障。</w:t>
            </w:r>
          </w:p>
        </w:tc>
        <w:tc>
          <w:tcPr>
            <w:tcW w:w="1875" w:type="dxa"/>
            <w:vAlign w:val="center"/>
          </w:tcPr>
          <w:p w:rsidR="0090656B" w:rsidRDefault="00724DA9">
            <w:pPr>
              <w:spacing w:line="240" w:lineRule="atLeas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区</w:t>
            </w:r>
            <w:r>
              <w:rPr>
                <w:rFonts w:ascii="Times New Roman" w:eastAsia="方正仿宋_GBK" w:hAnsi="Times New Roman" w:cs="Times New Roman"/>
                <w:szCs w:val="21"/>
              </w:rPr>
              <w:t>政府办公室、</w:t>
            </w:r>
            <w:r>
              <w:rPr>
                <w:rFonts w:ascii="Times New Roman" w:eastAsia="方正仿宋_GBK" w:hAnsi="Times New Roman" w:cs="Times New Roman"/>
                <w:szCs w:val="21"/>
              </w:rPr>
              <w:t>各镇人民政府、各街道办事处，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区</w:t>
            </w:r>
            <w:r>
              <w:rPr>
                <w:rFonts w:ascii="Times New Roman" w:eastAsia="方正仿宋_GBK" w:hAnsi="Times New Roman" w:cs="Times New Roman"/>
                <w:szCs w:val="21"/>
              </w:rPr>
              <w:t>政府各部门，区政府</w:t>
            </w:r>
          </w:p>
        </w:tc>
      </w:tr>
      <w:tr w:rsidR="0090656B">
        <w:trPr>
          <w:trHeight w:val="3231"/>
        </w:trPr>
        <w:tc>
          <w:tcPr>
            <w:tcW w:w="1295" w:type="dxa"/>
            <w:vMerge/>
            <w:vAlign w:val="center"/>
          </w:tcPr>
          <w:p w:rsidR="0090656B" w:rsidRDefault="0090656B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513" w:type="dxa"/>
            <w:vMerge/>
            <w:vAlign w:val="center"/>
          </w:tcPr>
          <w:p w:rsidR="0090656B" w:rsidRDefault="0090656B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632" w:type="dxa"/>
            <w:vAlign w:val="center"/>
          </w:tcPr>
          <w:p w:rsidR="0090656B" w:rsidRDefault="00724DA9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27</w:t>
            </w:r>
          </w:p>
        </w:tc>
        <w:tc>
          <w:tcPr>
            <w:tcW w:w="3204" w:type="dxa"/>
            <w:vAlign w:val="center"/>
          </w:tcPr>
          <w:p w:rsidR="0090656B" w:rsidRDefault="00724DA9">
            <w:pPr>
              <w:spacing w:line="240" w:lineRule="atLeast"/>
              <w:ind w:firstLineChars="200" w:firstLine="420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组织开展专题式调研活动，学习</w:t>
            </w:r>
            <w:proofErr w:type="gramStart"/>
            <w:r>
              <w:rPr>
                <w:rFonts w:ascii="Times New Roman" w:eastAsia="方正仿宋_GBK" w:hAnsi="Times New Roman" w:cs="Times New Roman"/>
                <w:szCs w:val="21"/>
              </w:rPr>
              <w:t>借鉴省</w:t>
            </w:r>
            <w:proofErr w:type="gramEnd"/>
            <w:r>
              <w:rPr>
                <w:rFonts w:ascii="Times New Roman" w:eastAsia="方正仿宋_GBK" w:hAnsi="Times New Roman" w:cs="Times New Roman"/>
                <w:szCs w:val="21"/>
              </w:rPr>
              <w:t>内外先进经验做法，推动各项工作迈上新台阶。</w:t>
            </w:r>
            <w:r>
              <w:rPr>
                <w:rFonts w:ascii="Times New Roman" w:eastAsia="方正仿宋_GBK" w:hAnsi="Times New Roman" w:cs="Times New Roman"/>
                <w:szCs w:val="21"/>
              </w:rPr>
              <w:t>持续</w:t>
            </w:r>
            <w:r>
              <w:rPr>
                <w:rFonts w:ascii="Times New Roman" w:eastAsia="方正仿宋_GBK" w:hAnsi="Times New Roman" w:cs="Times New Roman"/>
                <w:szCs w:val="21"/>
              </w:rPr>
              <w:t>开展政务公开约稿工作，</w:t>
            </w:r>
            <w:r>
              <w:rPr>
                <w:rFonts w:ascii="Times New Roman" w:eastAsia="方正仿宋_GBK" w:hAnsi="Times New Roman" w:cs="Times New Roman"/>
                <w:szCs w:val="21"/>
              </w:rPr>
              <w:t>各单位要围绕本区域、本领域政务公开工作的创新实践和突出成效，认真梳理做法、及时总结经验。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区</w:t>
            </w:r>
            <w:r>
              <w:rPr>
                <w:rFonts w:ascii="Times New Roman" w:eastAsia="方正仿宋_GBK" w:hAnsi="Times New Roman" w:cs="Times New Roman"/>
                <w:szCs w:val="21"/>
              </w:rPr>
              <w:t>政府办公室要指导部门修改、完善相关优秀稿件，定期报送至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市</w:t>
            </w:r>
            <w:r>
              <w:rPr>
                <w:rFonts w:ascii="Times New Roman" w:eastAsia="方正仿宋_GBK" w:hAnsi="Times New Roman" w:cs="Times New Roman"/>
                <w:szCs w:val="21"/>
              </w:rPr>
              <w:t>政务公开办。</w:t>
            </w:r>
          </w:p>
        </w:tc>
        <w:tc>
          <w:tcPr>
            <w:tcW w:w="1875" w:type="dxa"/>
            <w:vAlign w:val="center"/>
          </w:tcPr>
          <w:p w:rsidR="0090656B" w:rsidRDefault="00724DA9">
            <w:pPr>
              <w:spacing w:line="240" w:lineRule="atLeas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区</w:t>
            </w:r>
            <w:r>
              <w:rPr>
                <w:rFonts w:ascii="Times New Roman" w:eastAsia="方正仿宋_GBK" w:hAnsi="Times New Roman" w:cs="Times New Roman"/>
                <w:szCs w:val="21"/>
              </w:rPr>
              <w:t>政府办公室、</w:t>
            </w:r>
            <w:r>
              <w:rPr>
                <w:rFonts w:ascii="Times New Roman" w:eastAsia="方正仿宋_GBK" w:hAnsi="Times New Roman" w:cs="Times New Roman"/>
                <w:szCs w:val="21"/>
              </w:rPr>
              <w:t>各镇人民政府、各街道办事处，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区</w:t>
            </w:r>
            <w:r>
              <w:rPr>
                <w:rFonts w:ascii="Times New Roman" w:eastAsia="方正仿宋_GBK" w:hAnsi="Times New Roman" w:cs="Times New Roman"/>
                <w:szCs w:val="21"/>
              </w:rPr>
              <w:t>政府各部门，区政府</w:t>
            </w:r>
          </w:p>
        </w:tc>
      </w:tr>
      <w:tr w:rsidR="0090656B">
        <w:trPr>
          <w:trHeight w:val="2036"/>
        </w:trPr>
        <w:tc>
          <w:tcPr>
            <w:tcW w:w="1295" w:type="dxa"/>
            <w:vMerge/>
            <w:vAlign w:val="center"/>
          </w:tcPr>
          <w:p w:rsidR="0090656B" w:rsidRDefault="0090656B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513" w:type="dxa"/>
            <w:vMerge w:val="restart"/>
            <w:vAlign w:val="center"/>
          </w:tcPr>
          <w:p w:rsidR="0090656B" w:rsidRDefault="00724DA9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楷体_GB2312" w:hAnsi="Times New Roman" w:cs="Times New Roman"/>
                <w:szCs w:val="21"/>
              </w:rPr>
              <w:t>（十一）完善工作机制</w:t>
            </w:r>
          </w:p>
        </w:tc>
        <w:tc>
          <w:tcPr>
            <w:tcW w:w="632" w:type="dxa"/>
            <w:vAlign w:val="center"/>
          </w:tcPr>
          <w:p w:rsidR="0090656B" w:rsidRDefault="00724DA9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28</w:t>
            </w:r>
          </w:p>
        </w:tc>
        <w:tc>
          <w:tcPr>
            <w:tcW w:w="3204" w:type="dxa"/>
            <w:vAlign w:val="center"/>
          </w:tcPr>
          <w:p w:rsidR="0090656B" w:rsidRDefault="00724DA9">
            <w:pPr>
              <w:spacing w:line="240" w:lineRule="atLeast"/>
              <w:ind w:firstLineChars="200" w:firstLine="420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对照新时代政务公开要求，全面梳理现有工作机制，及时予以清理修订。待国家政府信息公开条例修订和政策发布条例出台后，认真做好宣传贯彻和工作衔接。</w:t>
            </w:r>
          </w:p>
        </w:tc>
        <w:tc>
          <w:tcPr>
            <w:tcW w:w="1875" w:type="dxa"/>
            <w:vAlign w:val="center"/>
          </w:tcPr>
          <w:p w:rsidR="0090656B" w:rsidRDefault="00724DA9">
            <w:pPr>
              <w:spacing w:line="240" w:lineRule="atLeas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区</w:t>
            </w:r>
            <w:r>
              <w:rPr>
                <w:rFonts w:ascii="Times New Roman" w:eastAsia="方正仿宋_GBK" w:hAnsi="Times New Roman" w:cs="Times New Roman"/>
                <w:szCs w:val="21"/>
              </w:rPr>
              <w:t>政府办公室、</w:t>
            </w:r>
            <w:r>
              <w:rPr>
                <w:rFonts w:ascii="Times New Roman" w:eastAsia="方正仿宋_GBK" w:hAnsi="Times New Roman" w:cs="Times New Roman"/>
                <w:szCs w:val="21"/>
              </w:rPr>
              <w:t>各镇人民政府、各街道办事处，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区</w:t>
            </w:r>
            <w:r>
              <w:rPr>
                <w:rFonts w:ascii="Times New Roman" w:eastAsia="方正仿宋_GBK" w:hAnsi="Times New Roman" w:cs="Times New Roman"/>
                <w:szCs w:val="21"/>
              </w:rPr>
              <w:t>政府各部门，区政府</w:t>
            </w:r>
          </w:p>
        </w:tc>
      </w:tr>
      <w:tr w:rsidR="0090656B">
        <w:trPr>
          <w:trHeight w:val="2720"/>
        </w:trPr>
        <w:tc>
          <w:tcPr>
            <w:tcW w:w="1295" w:type="dxa"/>
            <w:vMerge/>
            <w:vAlign w:val="center"/>
          </w:tcPr>
          <w:p w:rsidR="0090656B" w:rsidRDefault="0090656B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513" w:type="dxa"/>
            <w:vMerge/>
            <w:vAlign w:val="center"/>
          </w:tcPr>
          <w:p w:rsidR="0090656B" w:rsidRDefault="0090656B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632" w:type="dxa"/>
            <w:vAlign w:val="center"/>
          </w:tcPr>
          <w:p w:rsidR="0090656B" w:rsidRDefault="00724DA9">
            <w:pPr>
              <w:spacing w:line="240" w:lineRule="atLeas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29</w:t>
            </w:r>
          </w:p>
        </w:tc>
        <w:tc>
          <w:tcPr>
            <w:tcW w:w="3204" w:type="dxa"/>
            <w:vAlign w:val="center"/>
          </w:tcPr>
          <w:p w:rsidR="0090656B" w:rsidRDefault="00724DA9">
            <w:pPr>
              <w:spacing w:line="240" w:lineRule="atLeast"/>
              <w:ind w:firstLineChars="200" w:firstLine="420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严格落实</w:t>
            </w:r>
            <w:r>
              <w:rPr>
                <w:rFonts w:ascii="Times New Roman" w:eastAsia="方正仿宋_GBK" w:hAnsi="Times New Roman" w:cs="Times New Roman"/>
                <w:szCs w:val="21"/>
              </w:rPr>
              <w:t>将政务公开工作纳入政府目标管理绩效考核体系</w:t>
            </w:r>
            <w:r>
              <w:rPr>
                <w:rFonts w:ascii="Times New Roman" w:eastAsia="方正仿宋_GBK" w:hAnsi="Times New Roman" w:cs="Times New Roman"/>
                <w:szCs w:val="21"/>
              </w:rPr>
              <w:t>的工作要求</w:t>
            </w:r>
            <w:r>
              <w:rPr>
                <w:rFonts w:ascii="Times New Roman" w:eastAsia="方正仿宋_GBK" w:hAnsi="Times New Roman" w:cs="Times New Roman"/>
                <w:szCs w:val="21"/>
              </w:rPr>
              <w:t>，</w:t>
            </w:r>
            <w:r>
              <w:rPr>
                <w:rFonts w:ascii="Times New Roman" w:eastAsia="方正仿宋_GBK" w:hAnsi="Times New Roman" w:cs="Times New Roman"/>
                <w:szCs w:val="21"/>
              </w:rPr>
              <w:t>优化考核方式和考评指标，注重过程性评估，</w:t>
            </w:r>
            <w:r>
              <w:rPr>
                <w:rFonts w:ascii="Times New Roman" w:eastAsia="方正仿宋_GBK" w:hAnsi="Times New Roman" w:cs="Times New Roman"/>
                <w:szCs w:val="21"/>
              </w:rPr>
              <w:t>强化结果运用，对工作成效突出的按照规定予以表扬，对不作为乱作为、</w:t>
            </w:r>
            <w:r>
              <w:rPr>
                <w:rFonts w:ascii="Times New Roman" w:eastAsia="方正仿宋_GBK" w:hAnsi="Times New Roman" w:cs="Times New Roman"/>
                <w:szCs w:val="21"/>
              </w:rPr>
              <w:lastRenderedPageBreak/>
              <w:t>造成严重后果的依法依规</w:t>
            </w:r>
            <w:proofErr w:type="gramStart"/>
            <w:r>
              <w:rPr>
                <w:rFonts w:ascii="Times New Roman" w:eastAsia="方正仿宋_GBK" w:hAnsi="Times New Roman" w:cs="Times New Roman"/>
                <w:szCs w:val="21"/>
              </w:rPr>
              <w:t>予以问</w:t>
            </w:r>
            <w:proofErr w:type="gramEnd"/>
            <w:r>
              <w:rPr>
                <w:rFonts w:ascii="Times New Roman" w:eastAsia="方正仿宋_GBK" w:hAnsi="Times New Roman" w:cs="Times New Roman"/>
                <w:szCs w:val="21"/>
              </w:rPr>
              <w:t>责。</w:t>
            </w:r>
          </w:p>
        </w:tc>
        <w:tc>
          <w:tcPr>
            <w:tcW w:w="1875" w:type="dxa"/>
            <w:vAlign w:val="center"/>
          </w:tcPr>
          <w:p w:rsidR="0090656B" w:rsidRDefault="00724DA9">
            <w:pPr>
              <w:spacing w:line="240" w:lineRule="atLeas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lastRenderedPageBreak/>
              <w:t>区</w:t>
            </w:r>
            <w:r>
              <w:rPr>
                <w:rFonts w:ascii="Times New Roman" w:eastAsia="方正仿宋_GBK" w:hAnsi="Times New Roman" w:cs="Times New Roman"/>
                <w:szCs w:val="21"/>
              </w:rPr>
              <w:t>政府办公室，区政府</w:t>
            </w:r>
          </w:p>
        </w:tc>
      </w:tr>
    </w:tbl>
    <w:p w:rsidR="0090656B" w:rsidRDefault="0090656B">
      <w:pPr>
        <w:rPr>
          <w:rFonts w:ascii="Times New Roman" w:eastAsia="宋体" w:hAnsi="Times New Roman" w:cs="Times New Roman"/>
        </w:rPr>
      </w:pPr>
    </w:p>
    <w:p w:rsidR="0090656B" w:rsidRDefault="0090656B"/>
    <w:sectPr w:rsidR="0090656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altName w:val="黑体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script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5YThkMzA0NTBhN2UxZTkzMDU2MmE2N2IwNTJiMmYifQ=="/>
  </w:docVars>
  <w:rsids>
    <w:rsidRoot w:val="4D2B0B7C"/>
    <w:rsid w:val="00724DA9"/>
    <w:rsid w:val="0090656B"/>
    <w:rsid w:val="4D2B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593</Words>
  <Characters>3381</Characters>
  <Application>Microsoft Office Word</Application>
  <DocSecurity>0</DocSecurity>
  <Lines>28</Lines>
  <Paragraphs>7</Paragraphs>
  <ScaleCrop>false</ScaleCrop>
  <Company>Microsoft</Company>
  <LinksUpToDate>false</LinksUpToDate>
  <CharactersWithSpaces>3967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南方的树</dc:creator>
  <cp:lastModifiedBy>Microsoft</cp:lastModifiedBy>
  <cp:revision>2</cp:revision>
  <dcterms:created xsi:type="dcterms:W3CDTF">2024-05-29T02:04:00Z</dcterms:created>
  <dcterms:modified xsi:type="dcterms:W3CDTF">2024-05-30T03:53:00Z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280EBF71B35C4FB689EC89BB37B8EFAE_11</vt:lpwstr>
  </property>
</Properties>
</file>