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1" w:hRule="atLeast"/>
        </w:trPr>
        <w:tc>
          <w:tcPr>
            <w:tcW w:w="8505" w:type="dxa"/>
          </w:tcPr>
          <w:p>
            <w:pPr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申请：申请人备齐申请材料，到生态环境</w:t>
            </w:r>
            <w:r>
              <w:rPr>
                <w:rFonts w:hint="eastAsia"/>
                <w:sz w:val="32"/>
                <w:szCs w:val="44"/>
                <w:lang w:val="en-US" w:eastAsia="zh-CN"/>
              </w:rPr>
              <w:t>分局报送</w:t>
            </w:r>
            <w:r>
              <w:rPr>
                <w:sz w:val="32"/>
                <w:szCs w:val="44"/>
              </w:rPr>
              <w:t>，</w:t>
            </w:r>
            <w:r>
              <w:rPr>
                <w:rFonts w:hint="eastAsia"/>
                <w:sz w:val="32"/>
                <w:szCs w:val="44"/>
                <w:lang w:val="en-US" w:eastAsia="zh-CN"/>
              </w:rPr>
              <w:t>业务</w:t>
            </w:r>
            <w:r>
              <w:rPr>
                <w:sz w:val="32"/>
                <w:szCs w:val="44"/>
              </w:rPr>
              <w:t>人员接收、核对申请材料。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↓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05" w:type="dxa"/>
          </w:tcPr>
          <w:p>
            <w:pPr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受理：根据受理标准，生态环境</w:t>
            </w:r>
            <w:r>
              <w:rPr>
                <w:rFonts w:hint="eastAsia"/>
                <w:sz w:val="32"/>
                <w:szCs w:val="44"/>
                <w:lang w:val="en-US" w:eastAsia="zh-CN"/>
              </w:rPr>
              <w:t>分局</w:t>
            </w:r>
            <w:r>
              <w:rPr>
                <w:sz w:val="32"/>
                <w:szCs w:val="44"/>
              </w:rPr>
              <w:t>受理通过，打印受理通知书。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↓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05" w:type="dxa"/>
          </w:tcPr>
          <w:p>
            <w:pPr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审查：审查人员依据法定条件、程序和职责对申请人提交</w:t>
            </w:r>
            <w:r>
              <w:rPr>
                <w:rFonts w:hint="eastAsia"/>
                <w:sz w:val="32"/>
                <w:szCs w:val="44"/>
              </w:rPr>
              <w:t xml:space="preserve">  </w:t>
            </w:r>
            <w:r>
              <w:rPr>
                <w:sz w:val="32"/>
                <w:szCs w:val="44"/>
              </w:rPr>
              <w:t>的材料进行书面审查、实地核查、专家评审，提出审查意见。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↓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505" w:type="dxa"/>
          </w:tcPr>
          <w:p>
            <w:pPr>
              <w:jc w:val="center"/>
              <w:rPr>
                <w:b/>
                <w:sz w:val="44"/>
              </w:rPr>
            </w:pPr>
            <w:r>
              <w:rPr>
                <w:sz w:val="32"/>
                <w:szCs w:val="44"/>
              </w:rPr>
              <w:t>决定：依据审查意见，决定是否审核通过。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↓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505" w:type="dxa"/>
          </w:tcPr>
          <w:p>
            <w:pPr>
              <w:jc w:val="center"/>
              <w:rPr>
                <w:b/>
                <w:sz w:val="44"/>
              </w:rPr>
            </w:pPr>
            <w:r>
              <w:rPr>
                <w:sz w:val="32"/>
                <w:szCs w:val="44"/>
              </w:rPr>
              <w:t>办结：依据决定结果，提出办结意见。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</w:rPr>
      </w:pPr>
      <w:bookmarkStart w:id="0" w:name="_GoBack"/>
      <w:bookmarkEnd w:id="0"/>
    </w:p>
    <w:p>
      <w:pPr>
        <w:jc w:val="center"/>
        <w:rPr>
          <w:b/>
          <w:sz w:val="4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zNjNiY2NiYjM4ZWVkZDRmNjE1MWEyODYwZWU3MDIifQ=="/>
  </w:docVars>
  <w:rsids>
    <w:rsidRoot w:val="009F4D4B"/>
    <w:rsid w:val="001E43BE"/>
    <w:rsid w:val="0035071F"/>
    <w:rsid w:val="004E12ED"/>
    <w:rsid w:val="009F4D4B"/>
    <w:rsid w:val="00D8698E"/>
    <w:rsid w:val="00EA100C"/>
    <w:rsid w:val="00FE75A4"/>
    <w:rsid w:val="13D051FC"/>
    <w:rsid w:val="194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2024-01-04T05:27:00Z</dcterms:created>
  <dc:creator>User</dc:creator>
  <cp:lastModifiedBy>夏丹丹</cp:lastModifiedBy>
  <dcterms:modified xsi:type="dcterms:W3CDTF">2024-01-05T01:49:52Z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3E5D5BD867724137810EDDBC40AE55EB_12</vt:lpwstr>
  </property>
</Properties>
</file>