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bCs/>
          <w:color w:val="auto"/>
          <w:sz w:val="96"/>
          <w:szCs w:val="160"/>
          <w:lang w:val="en-US" w:eastAsia="zh-CN"/>
        </w:rPr>
      </w:pPr>
    </w:p>
    <w:p>
      <w:pPr>
        <w:jc w:val="both"/>
        <w:rPr>
          <w:rFonts w:hint="eastAsia" w:ascii="楷体" w:hAnsi="楷体" w:eastAsia="楷体" w:cs="楷体"/>
          <w:b/>
          <w:bCs/>
          <w:color w:val="auto"/>
          <w:sz w:val="96"/>
          <w:szCs w:val="160"/>
          <w:lang w:val="en-US" w:eastAsia="zh-CN"/>
        </w:rPr>
      </w:pPr>
    </w:p>
    <w:p>
      <w:pPr>
        <w:jc w:val="center"/>
        <w:rPr>
          <w:rFonts w:hint="eastAsia" w:ascii="楷体" w:hAnsi="楷体" w:eastAsia="楷体" w:cs="楷体"/>
          <w:b/>
          <w:bCs/>
          <w:color w:val="auto"/>
          <w:sz w:val="72"/>
          <w:szCs w:val="144"/>
          <w:lang w:val="en-US" w:eastAsia="zh-CN"/>
        </w:rPr>
      </w:pPr>
      <w:r>
        <w:rPr>
          <w:rFonts w:hint="eastAsia" w:ascii="楷体" w:hAnsi="楷体" w:eastAsia="楷体" w:cs="楷体"/>
          <w:b/>
          <w:bCs/>
          <w:color w:val="auto"/>
          <w:sz w:val="72"/>
          <w:szCs w:val="144"/>
          <w:lang w:val="en-US" w:eastAsia="zh-CN"/>
        </w:rPr>
        <w:t>新庄孜街道</w:t>
      </w:r>
    </w:p>
    <w:p>
      <w:pPr>
        <w:jc w:val="both"/>
        <w:rPr>
          <w:rFonts w:hint="eastAsia" w:ascii="楷体" w:hAnsi="楷体" w:eastAsia="楷体" w:cs="楷体"/>
          <w:b/>
          <w:bCs/>
          <w:color w:val="auto"/>
          <w:sz w:val="22"/>
          <w:szCs w:val="22"/>
          <w:lang w:val="en-US" w:eastAsia="zh-CN"/>
        </w:rPr>
      </w:pPr>
    </w:p>
    <w:p>
      <w:pPr>
        <w:jc w:val="center"/>
        <w:rPr>
          <w:rFonts w:hint="eastAsia" w:ascii="楷体" w:hAnsi="楷体" w:eastAsia="楷体" w:cs="楷体"/>
          <w:b/>
          <w:bCs/>
          <w:color w:val="auto"/>
          <w:sz w:val="72"/>
          <w:szCs w:val="144"/>
          <w:lang w:val="en-US" w:eastAsia="zh-CN"/>
        </w:rPr>
      </w:pPr>
      <w:r>
        <w:rPr>
          <w:rFonts w:hint="eastAsia" w:ascii="楷体" w:hAnsi="楷体" w:eastAsia="楷体" w:cs="楷体"/>
          <w:b/>
          <w:bCs/>
          <w:color w:val="auto"/>
          <w:sz w:val="72"/>
          <w:szCs w:val="144"/>
          <w:lang w:val="en-US" w:eastAsia="zh-CN"/>
        </w:rPr>
        <w:t>防汛抗旱应急预案</w:t>
      </w:r>
    </w:p>
    <w:p>
      <w:pPr>
        <w:rPr>
          <w:rFonts w:hint="eastAsia"/>
          <w:color w:val="auto"/>
          <w:lang w:val="en-US" w:eastAsia="zh-CN"/>
        </w:rPr>
      </w:pPr>
    </w:p>
    <w:p>
      <w:pPr>
        <w:jc w:val="center"/>
        <w:rPr>
          <w:rFonts w:hint="eastAsia" w:ascii="微软雅黑" w:hAnsi="微软雅黑" w:eastAsia="微软雅黑" w:cs="微软雅黑"/>
          <w:color w:val="auto"/>
          <w:sz w:val="28"/>
          <w:szCs w:val="36"/>
          <w:lang w:val="en-US" w:eastAsia="zh-CN"/>
        </w:rPr>
      </w:pPr>
    </w:p>
    <w:p>
      <w:pPr>
        <w:jc w:val="center"/>
        <w:rPr>
          <w:rFonts w:hint="eastAsia" w:ascii="楷体" w:hAnsi="楷体" w:eastAsia="楷体" w:cs="楷体"/>
          <w:color w:val="auto"/>
          <w:sz w:val="36"/>
          <w:szCs w:val="44"/>
          <w:highlight w:val="red"/>
          <w:lang w:val="en-US" w:eastAsia="zh-CN"/>
        </w:rPr>
      </w:pPr>
      <w:r>
        <w:rPr>
          <w:rFonts w:hint="eastAsia" w:ascii="楷体" w:hAnsi="楷体" w:eastAsia="楷体" w:cs="楷体"/>
          <w:color w:val="auto"/>
          <w:sz w:val="36"/>
          <w:szCs w:val="44"/>
          <w:lang w:val="en-US" w:eastAsia="zh-CN"/>
        </w:rPr>
        <w:t>（2023年）</w:t>
      </w:r>
    </w:p>
    <w:p>
      <w:pPr>
        <w:jc w:val="center"/>
        <w:rPr>
          <w:rFonts w:hint="eastAsia" w:ascii="微软雅黑" w:hAnsi="微软雅黑" w:eastAsia="微软雅黑" w:cs="微软雅黑"/>
          <w:color w:val="auto"/>
          <w:sz w:val="28"/>
          <w:szCs w:val="36"/>
          <w:lang w:val="en-US" w:eastAsia="zh-CN"/>
        </w:rPr>
      </w:pPr>
    </w:p>
    <w:p>
      <w:pPr>
        <w:jc w:val="center"/>
        <w:rPr>
          <w:rFonts w:hint="eastAsia" w:ascii="微软雅黑" w:hAnsi="微软雅黑" w:eastAsia="微软雅黑" w:cs="微软雅黑"/>
          <w:color w:val="auto"/>
          <w:sz w:val="28"/>
          <w:szCs w:val="36"/>
          <w:lang w:val="en-US" w:eastAsia="zh-CN"/>
        </w:rPr>
      </w:pPr>
    </w:p>
    <w:p>
      <w:pPr>
        <w:jc w:val="center"/>
        <w:rPr>
          <w:rFonts w:hint="eastAsia" w:ascii="微软雅黑" w:hAnsi="微软雅黑" w:eastAsia="微软雅黑" w:cs="微软雅黑"/>
          <w:color w:val="auto"/>
          <w:sz w:val="28"/>
          <w:szCs w:val="36"/>
          <w:lang w:val="en-US" w:eastAsia="zh-CN"/>
        </w:rPr>
      </w:pPr>
      <w:r>
        <w:rPr>
          <w:rFonts w:hint="eastAsia" w:ascii="微软雅黑" w:hAnsi="微软雅黑" w:eastAsia="微软雅黑" w:cs="微软雅黑"/>
          <w:color w:val="auto"/>
          <w:sz w:val="28"/>
          <w:szCs w:val="36"/>
          <w:lang w:val="en-US" w:eastAsia="zh-CN"/>
        </w:rPr>
        <w:drawing>
          <wp:anchor distT="0" distB="0" distL="114300" distR="114300" simplePos="0" relativeHeight="251661312" behindDoc="0" locked="0" layoutInCell="1" allowOverlap="1">
            <wp:simplePos x="0" y="0"/>
            <wp:positionH relativeFrom="column">
              <wp:posOffset>2122170</wp:posOffset>
            </wp:positionH>
            <wp:positionV relativeFrom="paragraph">
              <wp:posOffset>149225</wp:posOffset>
            </wp:positionV>
            <wp:extent cx="1451610" cy="1285875"/>
            <wp:effectExtent l="0" t="0" r="15240" b="9525"/>
            <wp:wrapNone/>
            <wp:docPr id="10" name="图片 10" descr="7ebc049e3e00a89c7c609b3fe1ea7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ebc049e3e00a89c7c609b3fe1ea717d"/>
                    <pic:cNvPicPr>
                      <a:picLocks noChangeAspect="1"/>
                    </pic:cNvPicPr>
                  </pic:nvPicPr>
                  <pic:blipFill>
                    <a:blip r:embed="rId5"/>
                    <a:stretch>
                      <a:fillRect/>
                    </a:stretch>
                  </pic:blipFill>
                  <pic:spPr>
                    <a:xfrm>
                      <a:off x="0" y="0"/>
                      <a:ext cx="1451610" cy="1285875"/>
                    </a:xfrm>
                    <a:prstGeom prst="rect">
                      <a:avLst/>
                    </a:prstGeom>
                  </pic:spPr>
                </pic:pic>
              </a:graphicData>
            </a:graphic>
          </wp:anchor>
        </w:drawing>
      </w:r>
    </w:p>
    <w:p>
      <w:pPr>
        <w:jc w:val="center"/>
        <w:rPr>
          <w:rFonts w:hint="eastAsia" w:ascii="微软雅黑" w:hAnsi="微软雅黑" w:eastAsia="微软雅黑" w:cs="微软雅黑"/>
          <w:color w:val="auto"/>
          <w:sz w:val="28"/>
          <w:szCs w:val="36"/>
          <w:lang w:val="en-US" w:eastAsia="zh-CN"/>
        </w:rPr>
      </w:pPr>
    </w:p>
    <w:p>
      <w:pPr>
        <w:jc w:val="center"/>
        <w:rPr>
          <w:rFonts w:hint="eastAsia" w:ascii="微软雅黑" w:hAnsi="微软雅黑" w:eastAsia="微软雅黑" w:cs="微软雅黑"/>
          <w:color w:val="auto"/>
          <w:sz w:val="28"/>
          <w:szCs w:val="36"/>
          <w:lang w:val="en-US" w:eastAsia="zh-CN"/>
        </w:rPr>
      </w:pPr>
    </w:p>
    <w:p>
      <w:pPr>
        <w:jc w:val="both"/>
        <w:rPr>
          <w:rFonts w:hint="eastAsia" w:ascii="微软雅黑" w:hAnsi="微软雅黑" w:eastAsia="微软雅黑" w:cs="微软雅黑"/>
          <w:color w:val="auto"/>
          <w:sz w:val="28"/>
          <w:szCs w:val="36"/>
          <w:lang w:val="en-US" w:eastAsia="zh-CN"/>
        </w:rPr>
      </w:pPr>
    </w:p>
    <w:p>
      <w:pPr>
        <w:jc w:val="both"/>
        <w:rPr>
          <w:rFonts w:hint="eastAsia" w:ascii="微软雅黑" w:hAnsi="微软雅黑" w:eastAsia="微软雅黑" w:cs="微软雅黑"/>
          <w:color w:val="auto"/>
          <w:sz w:val="28"/>
          <w:szCs w:val="36"/>
          <w:lang w:val="en-US" w:eastAsia="zh-CN"/>
        </w:rPr>
      </w:pPr>
    </w:p>
    <w:p>
      <w:pPr>
        <w:jc w:val="both"/>
        <w:rPr>
          <w:rFonts w:hint="eastAsia" w:ascii="微软雅黑" w:hAnsi="微软雅黑" w:eastAsia="微软雅黑" w:cs="微软雅黑"/>
          <w:color w:val="auto"/>
          <w:sz w:val="28"/>
          <w:szCs w:val="36"/>
          <w:lang w:val="en-US" w:eastAsia="zh-CN"/>
        </w:rPr>
      </w:pPr>
    </w:p>
    <w:p>
      <w:pPr>
        <w:jc w:val="both"/>
        <w:rPr>
          <w:rFonts w:hint="eastAsia" w:ascii="微软雅黑" w:hAnsi="微软雅黑" w:eastAsia="微软雅黑" w:cs="微软雅黑"/>
          <w:color w:val="auto"/>
          <w:sz w:val="28"/>
          <w:szCs w:val="36"/>
          <w:lang w:val="en-US" w:eastAsia="zh-CN"/>
        </w:rPr>
      </w:pPr>
    </w:p>
    <w:p>
      <w:pPr>
        <w:jc w:val="center"/>
        <w:rPr>
          <w:rFonts w:hint="eastAsia" w:ascii="微软雅黑" w:hAnsi="微软雅黑" w:eastAsia="微软雅黑" w:cs="微软雅黑"/>
          <w:color w:val="auto"/>
          <w:sz w:val="28"/>
          <w:szCs w:val="36"/>
          <w:lang w:val="en-US" w:eastAsia="zh-CN"/>
        </w:rPr>
      </w:pPr>
      <w:r>
        <w:rPr>
          <w:rFonts w:hint="eastAsia" w:ascii="微软雅黑" w:hAnsi="微软雅黑" w:eastAsia="微软雅黑" w:cs="微软雅黑"/>
          <w:color w:val="auto"/>
          <w:sz w:val="28"/>
          <w:szCs w:val="36"/>
          <w:lang w:val="en-US" w:eastAsia="zh-CN"/>
        </w:rPr>
        <w:t>淮南市八公山区新庄孜街道办事处</w:t>
      </w:r>
    </w:p>
    <w:p>
      <w:pPr>
        <w:pStyle w:val="3"/>
        <w:pageBreakBefore w:val="0"/>
        <w:kinsoku/>
        <w:overflowPunct/>
        <w:topLinePunct w:val="0"/>
        <w:autoSpaceDE/>
        <w:autoSpaceDN/>
        <w:bidi w:val="0"/>
        <w:adjustRightInd w:val="0"/>
        <w:snapToGrid w:val="0"/>
        <w:spacing w:before="0" w:line="540" w:lineRule="exact"/>
        <w:jc w:val="center"/>
        <w:outlineLvl w:val="9"/>
        <w:rPr>
          <w:rFonts w:hint="eastAsia" w:ascii="方正小标宋_GBK" w:hAnsi="宋体" w:eastAsia="方正小标宋_GBK" w:cs="宋体"/>
          <w:b w:val="0"/>
          <w:bCs/>
          <w:caps/>
          <w:color w:val="auto"/>
          <w:kern w:val="2"/>
          <w:sz w:val="32"/>
          <w:szCs w:val="32"/>
          <w:lang w:eastAsia="zh-CN"/>
        </w:rPr>
      </w:pPr>
    </w:p>
    <w:p>
      <w:pPr>
        <w:rPr>
          <w:rFonts w:hint="eastAsia"/>
          <w:lang w:eastAsia="zh-CN"/>
        </w:rPr>
      </w:pPr>
    </w:p>
    <w:p>
      <w:pPr>
        <w:pStyle w:val="2"/>
        <w:rPr>
          <w:rFonts w:hint="eastAsia"/>
          <w:lang w:eastAsia="zh-CN"/>
        </w:rPr>
      </w:pPr>
    </w:p>
    <w:p>
      <w:pPr>
        <w:pStyle w:val="2"/>
        <w:rPr>
          <w:rFonts w:hint="eastAsia" w:ascii="宋体" w:hAnsi="宋体" w:eastAsia="宋体" w:cs="宋体"/>
          <w:bCs/>
          <w:caps/>
          <w:color w:val="auto"/>
          <w:kern w:val="2"/>
          <w:sz w:val="32"/>
          <w:szCs w:val="32"/>
          <w:lang w:val="en-US" w:eastAsia="zh-CN" w:bidi="ar-SA"/>
        </w:rPr>
      </w:pPr>
    </w:p>
    <w:p>
      <w:pPr>
        <w:pStyle w:val="2"/>
        <w:jc w:val="center"/>
        <w:rPr>
          <w:rFonts w:hint="eastAsia" w:ascii="宋体" w:hAnsi="宋体" w:eastAsia="宋体" w:cs="宋体"/>
          <w:b/>
          <w:bCs w:val="0"/>
          <w:caps/>
          <w:color w:val="auto"/>
          <w:kern w:val="2"/>
          <w:sz w:val="32"/>
          <w:szCs w:val="32"/>
          <w:lang w:val="en-US" w:eastAsia="zh-CN" w:bidi="ar-SA"/>
        </w:rPr>
        <w:sectPr>
          <w:pgSz w:w="11906" w:h="16838"/>
          <w:pgMar w:top="850" w:right="1417" w:bottom="850" w:left="1417" w:header="851" w:footer="992" w:gutter="0"/>
          <w:pgNumType w:fmt="decimal" w:start="1"/>
          <w:cols w:space="720" w:num="1"/>
          <w:docGrid w:type="lines" w:linePitch="312" w:charSpace="0"/>
        </w:sectPr>
      </w:pPr>
    </w:p>
    <w:p>
      <w:pPr>
        <w:pStyle w:val="2"/>
        <w:jc w:val="center"/>
        <w:rPr>
          <w:rFonts w:hint="eastAsia" w:ascii="宋体" w:hAnsi="宋体" w:eastAsia="宋体" w:cs="宋体"/>
          <w:b/>
          <w:bCs w:val="0"/>
          <w:caps/>
          <w:color w:val="auto"/>
          <w:kern w:val="2"/>
          <w:sz w:val="32"/>
          <w:szCs w:val="32"/>
          <w:lang w:val="en-US" w:eastAsia="zh-CN" w:bidi="ar-SA"/>
        </w:rPr>
      </w:pPr>
      <w:r>
        <w:rPr>
          <w:rFonts w:hint="eastAsia" w:ascii="宋体" w:hAnsi="宋体" w:eastAsia="宋体" w:cs="宋体"/>
          <w:b/>
          <w:bCs w:val="0"/>
          <w:caps/>
          <w:color w:val="auto"/>
          <w:kern w:val="2"/>
          <w:sz w:val="32"/>
          <w:szCs w:val="32"/>
          <w:lang w:val="en-US" w:eastAsia="zh-CN" w:bidi="ar-SA"/>
        </w:rPr>
        <w:t>目录</w:t>
      </w:r>
    </w:p>
    <w:p>
      <w:pPr>
        <w:pStyle w:val="2"/>
        <w:jc w:val="center"/>
        <w:rPr>
          <w:rFonts w:hint="eastAsia" w:ascii="宋体" w:hAnsi="宋体" w:eastAsia="宋体" w:cs="宋体"/>
          <w:b/>
          <w:bCs w:val="0"/>
          <w:caps/>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distribute"/>
        <w:textAlignment w:val="auto"/>
        <w:outlineLvl w:val="0"/>
        <w:rPr>
          <w:rFonts w:hint="eastAsia" w:ascii="方正小标宋_GBK" w:hAnsi="方正小标宋_GBK" w:eastAsia="方正小标宋_GBK" w:cs="方正小标宋_GBK"/>
          <w:bCs/>
          <w:caps/>
          <w:color w:val="auto"/>
          <w:kern w:val="2"/>
          <w:sz w:val="32"/>
          <w:szCs w:val="32"/>
          <w:lang w:val="en-US" w:eastAsia="zh-CN" w:bidi="ar-SA"/>
        </w:rPr>
      </w:pPr>
      <w:r>
        <w:rPr>
          <w:rFonts w:hint="eastAsia" w:ascii="宋体" w:hAnsi="宋体" w:eastAsia="宋体" w:cs="宋体"/>
          <w:b/>
          <w:bCs w:val="0"/>
          <w:caps/>
          <w:color w:val="auto"/>
          <w:kern w:val="2"/>
          <w:sz w:val="32"/>
          <w:szCs w:val="32"/>
          <w:lang w:val="en-US" w:eastAsia="zh-CN" w:bidi="ar-SA"/>
        </w:rPr>
        <w:t>一 基本情况</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distribute"/>
        <w:textAlignment w:val="auto"/>
        <w:outlineLvl w:val="0"/>
        <w:rPr>
          <w:rFonts w:hint="default" w:ascii="宋体" w:hAnsi="宋体" w:eastAsia="宋体" w:cs="宋体"/>
          <w:b w:val="0"/>
          <w:bCs/>
          <w:caps/>
          <w:color w:val="auto"/>
          <w:kern w:val="2"/>
          <w:sz w:val="28"/>
          <w:szCs w:val="28"/>
          <w:lang w:val="en-US" w:eastAsia="zh-CN"/>
        </w:rPr>
      </w:pPr>
      <w:r>
        <w:rPr>
          <w:rFonts w:hint="eastAsia" w:ascii="宋体" w:hAnsi="宋体" w:eastAsia="宋体" w:cs="宋体"/>
          <w:b w:val="0"/>
          <w:bCs/>
          <w:caps/>
          <w:color w:val="auto"/>
          <w:kern w:val="2"/>
          <w:sz w:val="28"/>
          <w:szCs w:val="28"/>
          <w:lang w:val="en-US" w:eastAsia="zh-CN"/>
        </w:rPr>
        <w:t xml:space="preserve">1 </w:t>
      </w:r>
      <w:r>
        <w:rPr>
          <w:rFonts w:hint="eastAsia" w:ascii="宋体" w:hAnsi="宋体" w:eastAsia="宋体" w:cs="宋体"/>
          <w:b w:val="0"/>
          <w:bCs/>
          <w:color w:val="auto"/>
          <w:sz w:val="28"/>
          <w:szCs w:val="28"/>
          <w:shd w:val="clear" w:color="auto" w:fill="FFFFFF"/>
          <w:lang w:val="en-US" w:eastAsia="zh-CN"/>
        </w:rPr>
        <w:t>街道概况</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distribute"/>
        <w:textAlignment w:val="auto"/>
        <w:outlineLvl w:val="0"/>
        <w:rPr>
          <w:rFonts w:hint="default" w:ascii="宋体" w:hAnsi="宋体" w:eastAsia="宋体" w:cs="宋体"/>
          <w:b w:val="0"/>
          <w:bCs/>
          <w:caps/>
          <w:color w:val="auto"/>
          <w:kern w:val="2"/>
          <w:sz w:val="28"/>
          <w:szCs w:val="28"/>
          <w:lang w:val="en-US" w:eastAsia="zh-CN"/>
        </w:rPr>
      </w:pPr>
      <w:r>
        <w:rPr>
          <w:rFonts w:hint="eastAsia" w:ascii="宋体" w:hAnsi="宋体" w:eastAsia="宋体" w:cs="宋体"/>
          <w:b w:val="0"/>
          <w:bCs/>
          <w:caps/>
          <w:color w:val="auto"/>
          <w:kern w:val="2"/>
          <w:sz w:val="28"/>
          <w:szCs w:val="28"/>
          <w:lang w:val="en-US" w:eastAsia="zh-CN"/>
        </w:rPr>
        <w:t>2 风险隐患情况</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distribute"/>
        <w:textAlignment w:val="auto"/>
        <w:outlineLvl w:val="0"/>
        <w:rPr>
          <w:rFonts w:hint="eastAsia" w:ascii="方正小标宋_GBK" w:hAnsi="方正小标宋_GBK" w:eastAsia="方正小标宋_GBK" w:cs="方正小标宋_GBK"/>
          <w:bCs/>
          <w:caps/>
          <w:color w:val="auto"/>
          <w:kern w:val="2"/>
          <w:sz w:val="32"/>
          <w:szCs w:val="32"/>
          <w:lang w:val="en-US" w:eastAsia="zh-CN" w:bidi="ar-SA"/>
        </w:rPr>
      </w:pPr>
      <w:r>
        <w:rPr>
          <w:rFonts w:hint="eastAsia" w:ascii="宋体" w:hAnsi="宋体" w:eastAsia="宋体" w:cs="宋体"/>
          <w:b/>
          <w:bCs w:val="0"/>
          <w:caps/>
          <w:color w:val="auto"/>
          <w:kern w:val="2"/>
          <w:sz w:val="32"/>
          <w:szCs w:val="32"/>
          <w:lang w:val="en-US" w:eastAsia="zh-CN" w:bidi="ar-SA"/>
        </w:rPr>
        <w:t>二 组织指挥及职责</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distribute"/>
        <w:textAlignment w:val="auto"/>
        <w:outlineLvl w:val="0"/>
        <w:rPr>
          <w:rFonts w:hint="eastAsia" w:ascii="楷体_GB2312" w:hAnsi="楷体_GB2312" w:eastAsia="楷体_GB2312" w:cs="楷体_GB2312"/>
          <w:color w:val="auto"/>
          <w:sz w:val="32"/>
          <w:szCs w:val="32"/>
          <w:shd w:val="clear" w:color="auto" w:fill="FFFFFF"/>
          <w:lang w:val="en-US" w:eastAsia="zh-CN"/>
        </w:rPr>
      </w:pPr>
      <w:r>
        <w:rPr>
          <w:rFonts w:hint="eastAsia" w:ascii="宋体" w:hAnsi="宋体" w:eastAsia="宋体" w:cs="宋体"/>
          <w:sz w:val="28"/>
          <w:szCs w:val="28"/>
          <w:lang w:val="en-US" w:eastAsia="zh-CN"/>
        </w:rPr>
        <w:t xml:space="preserve">1 </w:t>
      </w:r>
      <w:r>
        <w:rPr>
          <w:rFonts w:hint="eastAsia" w:ascii="宋体" w:hAnsi="宋体" w:cs="宋体"/>
          <w:color w:val="auto"/>
          <w:sz w:val="28"/>
          <w:szCs w:val="28"/>
          <w:shd w:val="clear" w:color="auto" w:fill="FFFFFF"/>
          <w:lang w:val="en-US" w:eastAsia="zh-CN"/>
        </w:rPr>
        <w:t>新庄孜</w:t>
      </w:r>
      <w:r>
        <w:rPr>
          <w:rFonts w:hint="eastAsia" w:ascii="宋体" w:hAnsi="宋体" w:eastAsia="宋体" w:cs="宋体"/>
          <w:color w:val="auto"/>
          <w:sz w:val="28"/>
          <w:szCs w:val="28"/>
          <w:shd w:val="clear" w:color="auto" w:fill="FFFFFF"/>
          <w:lang w:val="en-US" w:eastAsia="zh-CN"/>
        </w:rPr>
        <w:t>街道防汛</w:t>
      </w:r>
      <w:r>
        <w:rPr>
          <w:rFonts w:hint="eastAsia" w:ascii="宋体" w:hAnsi="宋体" w:cs="宋体"/>
          <w:color w:val="auto"/>
          <w:sz w:val="28"/>
          <w:szCs w:val="28"/>
          <w:shd w:val="clear" w:color="auto" w:fill="FFFFFF"/>
          <w:lang w:val="en-US" w:eastAsia="zh-CN"/>
        </w:rPr>
        <w:t>抗旱</w:t>
      </w:r>
      <w:r>
        <w:rPr>
          <w:rFonts w:hint="eastAsia" w:ascii="宋体" w:hAnsi="宋体" w:eastAsia="宋体" w:cs="宋体"/>
          <w:color w:val="auto"/>
          <w:sz w:val="28"/>
          <w:szCs w:val="28"/>
          <w:shd w:val="clear" w:color="auto" w:fill="FFFFFF"/>
          <w:lang w:val="en-US" w:eastAsia="zh-CN"/>
        </w:rPr>
        <w:t>指挥部组成</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1</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宋体" w:hAnsi="宋体" w:eastAsia="宋体" w:cs="宋体"/>
          <w:sz w:val="28"/>
          <w:szCs w:val="28"/>
          <w:lang w:val="en-US" w:eastAsia="zh-CN"/>
        </w:rPr>
        <w:t xml:space="preserve">2 </w:t>
      </w:r>
      <w:r>
        <w:rPr>
          <w:rFonts w:hint="eastAsia" w:ascii="宋体" w:hAnsi="宋体" w:cs="宋体"/>
          <w:sz w:val="28"/>
          <w:szCs w:val="28"/>
          <w:lang w:val="en-US" w:eastAsia="zh-CN"/>
        </w:rPr>
        <w:t>新庄孜</w:t>
      </w:r>
      <w:r>
        <w:rPr>
          <w:rFonts w:hint="eastAsia" w:ascii="宋体" w:hAnsi="宋体" w:eastAsia="宋体" w:cs="宋体"/>
          <w:sz w:val="28"/>
          <w:szCs w:val="28"/>
          <w:lang w:val="en-US" w:eastAsia="zh-CN"/>
        </w:rPr>
        <w:t>街道防汛</w:t>
      </w:r>
      <w:r>
        <w:rPr>
          <w:rFonts w:hint="eastAsia" w:ascii="宋体" w:hAnsi="宋体" w:cs="宋体"/>
          <w:color w:val="auto"/>
          <w:sz w:val="28"/>
          <w:szCs w:val="28"/>
          <w:shd w:val="clear" w:color="auto" w:fill="FFFFFF"/>
          <w:lang w:val="en-US" w:eastAsia="zh-CN"/>
        </w:rPr>
        <w:t>抗旱</w:t>
      </w:r>
      <w:r>
        <w:rPr>
          <w:rFonts w:hint="eastAsia" w:ascii="宋体" w:hAnsi="宋体" w:eastAsia="宋体" w:cs="宋体"/>
          <w:sz w:val="28"/>
          <w:szCs w:val="28"/>
          <w:lang w:val="en-US" w:eastAsia="zh-CN"/>
        </w:rPr>
        <w:t>指挥部办公组成及职责</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default" w:ascii="楷体_GB2312" w:hAnsi="楷体_GB2312" w:eastAsia="楷体_GB2312" w:cs="楷体_GB2312"/>
          <w:color w:val="auto"/>
          <w:sz w:val="32"/>
          <w:szCs w:val="32"/>
          <w:shd w:val="clear" w:color="auto" w:fill="FFFFFF"/>
          <w:lang w:val="en-US" w:eastAsia="zh-CN"/>
        </w:rPr>
      </w:pPr>
      <w:r>
        <w:rPr>
          <w:rFonts w:hint="eastAsia" w:ascii="宋体" w:hAnsi="宋体" w:eastAsia="宋体" w:cs="宋体"/>
          <w:sz w:val="28"/>
          <w:szCs w:val="28"/>
          <w:lang w:val="en-US" w:eastAsia="zh-CN"/>
        </w:rPr>
        <w:t>3 工作组组成及职责</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default" w:ascii="楷体_GB2312" w:hAnsi="楷体_GB2312" w:eastAsia="楷体_GB2312" w:cs="楷体_GB2312"/>
          <w:color w:val="auto"/>
          <w:sz w:val="32"/>
          <w:szCs w:val="32"/>
          <w:shd w:val="clear" w:color="auto" w:fill="FFFFFF"/>
          <w:lang w:val="en-US" w:eastAsia="zh-CN"/>
        </w:rPr>
      </w:pPr>
      <w:r>
        <w:rPr>
          <w:rFonts w:hint="eastAsia" w:ascii="宋体" w:hAnsi="宋体" w:eastAsia="宋体" w:cs="宋体"/>
          <w:sz w:val="28"/>
          <w:szCs w:val="28"/>
          <w:lang w:val="en-US" w:eastAsia="zh-CN"/>
        </w:rPr>
        <w:t>4 包保责任人及职责</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4</w:t>
      </w:r>
    </w:p>
    <w:p>
      <w:pPr>
        <w:pStyle w:val="2"/>
        <w:keepNext w:val="0"/>
        <w:keepLines w:val="0"/>
        <w:pageBreakBefore w:val="0"/>
        <w:widowControl w:val="0"/>
        <w:kinsoku/>
        <w:wordWrap/>
        <w:overflowPunct/>
        <w:topLinePunct w:val="0"/>
        <w:autoSpaceDE/>
        <w:autoSpaceDN/>
        <w:bidi w:val="0"/>
        <w:spacing w:line="560" w:lineRule="exact"/>
        <w:jc w:val="distribute"/>
        <w:textAlignment w:val="auto"/>
        <w:rPr>
          <w:rFonts w:hint="default" w:ascii="方正小标宋_GBK" w:hAnsi="方正小标宋_GBK" w:eastAsia="方正小标宋_GBK" w:cs="方正小标宋_GBK"/>
          <w:color w:val="auto"/>
          <w:sz w:val="32"/>
          <w:szCs w:val="32"/>
          <w:shd w:val="clear" w:color="auto" w:fill="FFFFFF"/>
          <w:lang w:val="en-US" w:eastAsia="zh-CN"/>
        </w:rPr>
      </w:pPr>
      <w:r>
        <w:rPr>
          <w:rFonts w:hint="eastAsia" w:ascii="宋体" w:hAnsi="宋体" w:eastAsia="宋体" w:cs="宋体"/>
          <w:b/>
          <w:bCs w:val="0"/>
          <w:caps/>
          <w:color w:val="auto"/>
          <w:kern w:val="2"/>
          <w:sz w:val="32"/>
          <w:szCs w:val="32"/>
          <w:lang w:val="en-US" w:eastAsia="zh-CN" w:bidi="ar-SA"/>
        </w:rPr>
        <w:t>三 预警与应急响应</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5</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eastAsia" w:ascii="宋体" w:hAnsi="宋体" w:cs="宋体"/>
          <w:b w:val="0"/>
          <w:bCs/>
          <w:color w:val="auto"/>
          <w:sz w:val="28"/>
          <w:szCs w:val="28"/>
          <w:shd w:val="clear" w:color="auto" w:fill="FFFFFF"/>
          <w:lang w:val="en-US" w:eastAsia="zh-CN"/>
        </w:rPr>
      </w:pPr>
      <w:r>
        <w:rPr>
          <w:rFonts w:hint="eastAsia" w:ascii="宋体" w:hAnsi="宋体" w:eastAsia="宋体" w:cs="宋体"/>
          <w:sz w:val="28"/>
          <w:szCs w:val="28"/>
          <w:lang w:val="en-US" w:eastAsia="zh-CN"/>
        </w:rPr>
        <w:t xml:space="preserve">1 </w:t>
      </w:r>
      <w:r>
        <w:rPr>
          <w:rFonts w:hint="eastAsia" w:ascii="宋体" w:hAnsi="宋体" w:cs="宋体"/>
          <w:sz w:val="28"/>
          <w:szCs w:val="28"/>
          <w:lang w:val="en-US" w:eastAsia="zh-CN"/>
        </w:rPr>
        <w:t>预警</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5</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eastAsia" w:ascii="宋体" w:hAnsi="宋体" w:cs="宋体"/>
          <w:b w:val="0"/>
          <w:bCs/>
          <w:color w:val="auto"/>
          <w:sz w:val="28"/>
          <w:szCs w:val="28"/>
          <w:shd w:val="clear" w:color="auto" w:fill="FFFFFF"/>
          <w:lang w:val="en-US" w:eastAsia="zh-CN"/>
        </w:rPr>
      </w:pPr>
      <w:r>
        <w:rPr>
          <w:rFonts w:hint="eastAsia" w:ascii="宋体" w:hAnsi="宋体" w:cs="宋体"/>
          <w:b w:val="0"/>
          <w:bCs/>
          <w:color w:val="auto"/>
          <w:sz w:val="28"/>
          <w:szCs w:val="28"/>
          <w:shd w:val="clear" w:color="auto" w:fill="FFFFFF"/>
          <w:lang w:val="en-US" w:eastAsia="zh-CN"/>
        </w:rPr>
        <w:t xml:space="preserve">2 </w:t>
      </w:r>
      <w:r>
        <w:rPr>
          <w:rFonts w:hint="eastAsia" w:ascii="宋体" w:hAnsi="宋体" w:cs="宋体"/>
          <w:sz w:val="28"/>
          <w:szCs w:val="28"/>
          <w:lang w:val="en-US" w:eastAsia="zh-CN"/>
        </w:rPr>
        <w:t>启动响应</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5</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eastAsia" w:ascii="宋体" w:hAnsi="宋体" w:cs="宋体"/>
          <w:b w:val="0"/>
          <w:bCs/>
          <w:color w:val="auto"/>
          <w:sz w:val="28"/>
          <w:szCs w:val="28"/>
          <w:shd w:val="clear" w:color="auto" w:fill="FFFFFF"/>
          <w:lang w:val="en-US" w:eastAsia="zh-CN"/>
        </w:rPr>
      </w:pPr>
      <w:r>
        <w:rPr>
          <w:rFonts w:hint="eastAsia" w:ascii="宋体" w:hAnsi="宋体" w:cs="宋体"/>
          <w:b w:val="0"/>
          <w:bCs/>
          <w:color w:val="auto"/>
          <w:sz w:val="28"/>
          <w:szCs w:val="28"/>
          <w:shd w:val="clear" w:color="auto" w:fill="FFFFFF"/>
          <w:lang w:val="en-US" w:eastAsia="zh-CN"/>
        </w:rPr>
        <w:t xml:space="preserve">3 </w:t>
      </w:r>
      <w:r>
        <w:rPr>
          <w:rFonts w:hint="eastAsia" w:ascii="宋体" w:hAnsi="宋体" w:cs="宋体"/>
          <w:sz w:val="28"/>
          <w:szCs w:val="28"/>
          <w:lang w:val="en-US" w:eastAsia="zh-CN"/>
        </w:rPr>
        <w:t>防汛响应措施</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7</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default" w:ascii="宋体" w:hAnsi="宋体" w:cs="宋体"/>
          <w:b w:val="0"/>
          <w:bCs/>
          <w:color w:val="auto"/>
          <w:sz w:val="28"/>
          <w:szCs w:val="28"/>
          <w:shd w:val="clear" w:color="auto" w:fill="FFFFFF"/>
          <w:lang w:val="en-US" w:eastAsia="zh-CN"/>
        </w:rPr>
      </w:pPr>
      <w:r>
        <w:rPr>
          <w:rFonts w:hint="eastAsia" w:ascii="宋体" w:hAnsi="宋体" w:cs="宋体"/>
          <w:b w:val="0"/>
          <w:bCs/>
          <w:color w:val="auto"/>
          <w:sz w:val="28"/>
          <w:szCs w:val="28"/>
          <w:shd w:val="clear" w:color="auto" w:fill="FFFFFF"/>
          <w:lang w:val="en-US" w:eastAsia="zh-CN"/>
        </w:rPr>
        <w:t>4 响应终止</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8</w:t>
      </w:r>
    </w:p>
    <w:p>
      <w:pPr>
        <w:pStyle w:val="2"/>
        <w:keepNext w:val="0"/>
        <w:keepLines w:val="0"/>
        <w:pageBreakBefore w:val="0"/>
        <w:widowControl w:val="0"/>
        <w:kinsoku/>
        <w:wordWrap/>
        <w:overflowPunct/>
        <w:topLinePunct w:val="0"/>
        <w:autoSpaceDE/>
        <w:autoSpaceDN/>
        <w:bidi w:val="0"/>
        <w:spacing w:line="560" w:lineRule="exact"/>
        <w:jc w:val="distribute"/>
        <w:textAlignment w:val="auto"/>
        <w:rPr>
          <w:rFonts w:hint="eastAsia" w:ascii="黑体" w:hAnsi="黑体" w:eastAsia="黑体" w:cs="黑体"/>
          <w:color w:val="auto"/>
          <w:sz w:val="32"/>
          <w:szCs w:val="32"/>
          <w:shd w:val="clear" w:color="auto" w:fill="FFFFFF"/>
          <w:lang w:val="en-US" w:eastAsia="zh-CN"/>
        </w:rPr>
      </w:pPr>
      <w:r>
        <w:rPr>
          <w:rFonts w:hint="eastAsia" w:ascii="宋体" w:hAnsi="宋体" w:eastAsia="宋体" w:cs="宋体"/>
          <w:b/>
          <w:bCs w:val="0"/>
          <w:caps/>
          <w:color w:val="auto"/>
          <w:kern w:val="2"/>
          <w:sz w:val="32"/>
          <w:szCs w:val="32"/>
          <w:lang w:val="en-US" w:eastAsia="zh-CN" w:bidi="ar-SA"/>
        </w:rPr>
        <w:t>四 应急保障</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9</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1 </w:t>
      </w:r>
      <w:r>
        <w:rPr>
          <w:rFonts w:hint="eastAsia" w:ascii="宋体" w:hAnsi="宋体" w:cs="宋体"/>
          <w:sz w:val="28"/>
          <w:szCs w:val="28"/>
          <w:lang w:val="en-US" w:eastAsia="zh-CN"/>
        </w:rPr>
        <w:t>新庄孜</w:t>
      </w:r>
      <w:r>
        <w:rPr>
          <w:rFonts w:hint="eastAsia" w:ascii="宋体" w:hAnsi="宋体" w:eastAsia="宋体" w:cs="宋体"/>
          <w:sz w:val="28"/>
          <w:szCs w:val="28"/>
          <w:lang w:val="en-US" w:eastAsia="zh-CN"/>
        </w:rPr>
        <w:t>街道应急队伍</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9</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 防汛抢险救援物资和装备</w:t>
      </w:r>
      <w:r>
        <w:rPr>
          <w:rFonts w:hint="eastAsia" w:ascii="宋体" w:hAnsi="宋体" w:eastAsia="宋体" w:cs="宋体"/>
          <w:b w:val="0"/>
          <w:bCs/>
          <w:color w:val="auto"/>
          <w:sz w:val="18"/>
          <w:szCs w:val="18"/>
          <w:shd w:val="clear" w:color="auto" w:fill="FFFFFF"/>
          <w:lang w:val="en-US" w:eastAsia="zh-CN"/>
        </w:rPr>
        <w:t>•••••••••••••••••••••••••••••••••••••••••••••••••••••••</w:t>
      </w:r>
      <w:r>
        <w:rPr>
          <w:rFonts w:hint="eastAsia" w:ascii="宋体" w:hAnsi="宋体" w:cs="宋体"/>
          <w:b w:val="0"/>
          <w:bCs/>
          <w:color w:val="auto"/>
          <w:sz w:val="28"/>
          <w:szCs w:val="28"/>
          <w:shd w:val="clear" w:color="auto" w:fill="FFFFFF"/>
          <w:lang w:val="en-US" w:eastAsia="zh-CN"/>
        </w:rPr>
        <w:t>9</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outlineLvl w:val="0"/>
        <w:rPr>
          <w:rFonts w:hint="eastAsia" w:ascii="宋体" w:hAnsi="宋体" w:cs="宋体"/>
          <w:b w:val="0"/>
          <w:bCs/>
          <w:color w:val="auto"/>
          <w:sz w:val="28"/>
          <w:szCs w:val="28"/>
          <w:shd w:val="clear" w:color="auto" w:fill="FFFFFF"/>
          <w:lang w:val="en-US" w:eastAsia="zh-CN"/>
        </w:rPr>
      </w:pPr>
      <w:r>
        <w:rPr>
          <w:rFonts w:hint="eastAsia" w:ascii="宋体" w:hAnsi="宋体" w:cs="宋体"/>
          <w:b/>
          <w:bCs w:val="0"/>
          <w:caps/>
          <w:color w:val="auto"/>
          <w:kern w:val="2"/>
          <w:sz w:val="32"/>
          <w:szCs w:val="32"/>
          <w:lang w:val="en-US" w:eastAsia="zh-CN" w:bidi="ar-SA"/>
        </w:rPr>
        <w:t>五</w:t>
      </w:r>
      <w:r>
        <w:rPr>
          <w:rFonts w:hint="eastAsia" w:ascii="宋体" w:hAnsi="宋体" w:eastAsia="宋体" w:cs="宋体"/>
          <w:b/>
          <w:bCs w:val="0"/>
          <w:caps/>
          <w:color w:val="auto"/>
          <w:kern w:val="2"/>
          <w:sz w:val="32"/>
          <w:szCs w:val="32"/>
          <w:lang w:val="en-US" w:eastAsia="zh-CN" w:bidi="ar-SA"/>
        </w:rPr>
        <w:t xml:space="preserve"> 宣传教育与培训演练</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9</w:t>
      </w:r>
    </w:p>
    <w:p>
      <w:pPr>
        <w:pStyle w:val="2"/>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outlineLvl w:val="0"/>
        <w:rPr>
          <w:rFonts w:hint="default" w:ascii="宋体" w:hAnsi="宋体" w:cs="宋体"/>
          <w:b/>
          <w:bCs w:val="0"/>
          <w:caps/>
          <w:color w:val="auto"/>
          <w:kern w:val="2"/>
          <w:sz w:val="32"/>
          <w:szCs w:val="32"/>
          <w:lang w:val="en-US" w:eastAsia="zh-CN" w:bidi="ar-SA"/>
        </w:rPr>
      </w:pPr>
      <w:r>
        <w:rPr>
          <w:rFonts w:hint="eastAsia" w:ascii="宋体" w:hAnsi="宋体" w:cs="宋体"/>
          <w:b/>
          <w:bCs w:val="0"/>
          <w:caps/>
          <w:color w:val="auto"/>
          <w:kern w:val="2"/>
          <w:sz w:val="32"/>
          <w:szCs w:val="32"/>
          <w:lang w:val="en-US" w:eastAsia="zh-CN" w:bidi="ar-SA"/>
        </w:rPr>
        <w:t>六 灾后处置</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9</w:t>
      </w:r>
    </w:p>
    <w:p>
      <w:pPr>
        <w:pStyle w:val="2"/>
        <w:keepNext w:val="0"/>
        <w:keepLines w:val="0"/>
        <w:pageBreakBefore w:val="0"/>
        <w:widowControl w:val="0"/>
        <w:kinsoku/>
        <w:wordWrap/>
        <w:overflowPunct/>
        <w:topLinePunct w:val="0"/>
        <w:autoSpaceDE/>
        <w:autoSpaceDN/>
        <w:bidi w:val="0"/>
        <w:spacing w:line="560" w:lineRule="exact"/>
        <w:jc w:val="distribute"/>
        <w:textAlignment w:val="auto"/>
        <w:rPr>
          <w:rFonts w:hint="default" w:ascii="宋体" w:hAnsi="宋体" w:cs="宋体"/>
          <w:b/>
          <w:bCs w:val="0"/>
          <w:caps/>
          <w:color w:val="auto"/>
          <w:kern w:val="2"/>
          <w:sz w:val="32"/>
          <w:szCs w:val="32"/>
          <w:lang w:val="en-US" w:eastAsia="zh-CN" w:bidi="ar-SA"/>
        </w:rPr>
      </w:pPr>
      <w:r>
        <w:rPr>
          <w:rFonts w:hint="eastAsia" w:ascii="宋体" w:hAnsi="宋体" w:cs="宋体"/>
          <w:b/>
          <w:bCs w:val="0"/>
          <w:caps/>
          <w:color w:val="auto"/>
          <w:kern w:val="2"/>
          <w:sz w:val="32"/>
          <w:szCs w:val="32"/>
          <w:lang w:val="en-US" w:eastAsia="zh-CN" w:bidi="ar-SA"/>
        </w:rPr>
        <w:t>七</w:t>
      </w:r>
      <w:r>
        <w:rPr>
          <w:rFonts w:hint="eastAsia" w:ascii="宋体" w:hAnsi="宋体" w:eastAsia="宋体" w:cs="宋体"/>
          <w:b/>
          <w:bCs w:val="0"/>
          <w:caps/>
          <w:color w:val="auto"/>
          <w:kern w:val="2"/>
          <w:sz w:val="32"/>
          <w:szCs w:val="32"/>
          <w:lang w:val="en-US" w:eastAsia="zh-CN" w:bidi="ar-SA"/>
        </w:rPr>
        <w:t xml:space="preserve"> </w:t>
      </w:r>
      <w:r>
        <w:rPr>
          <w:rFonts w:hint="eastAsia" w:ascii="宋体" w:hAnsi="宋体" w:cs="宋体"/>
          <w:b/>
          <w:bCs w:val="0"/>
          <w:caps/>
          <w:color w:val="auto"/>
          <w:kern w:val="2"/>
          <w:sz w:val="32"/>
          <w:szCs w:val="32"/>
          <w:lang w:val="en-US" w:eastAsia="zh-CN" w:bidi="ar-SA"/>
        </w:rPr>
        <w:t>附图和附表</w:t>
      </w:r>
      <w:r>
        <w:rPr>
          <w:rFonts w:hint="eastAsia" w:ascii="黑体" w:hAnsi="黑体" w:eastAsia="黑体" w:cs="黑体"/>
          <w:color w:val="auto"/>
          <w:sz w:val="21"/>
          <w:szCs w:val="21"/>
          <w:shd w:val="clear" w:color="auto" w:fill="FFFFFF"/>
          <w:lang w:val="en-US" w:eastAsia="zh-CN"/>
        </w:rPr>
        <w:t>••••••••••••••••••••••••••••••••••••••••••••••••••••••••••••••••••••••••••••••••••••••••</w:t>
      </w:r>
      <w:r>
        <w:rPr>
          <w:rFonts w:hint="eastAsia" w:ascii="方正小标宋_GBK" w:hAnsi="方正小标宋_GBK" w:eastAsia="方正小标宋_GBK" w:cs="方正小标宋_GBK"/>
          <w:bCs/>
          <w:caps/>
          <w:color w:val="auto"/>
          <w:kern w:val="2"/>
          <w:sz w:val="32"/>
          <w:szCs w:val="32"/>
          <w:lang w:val="en-US" w:eastAsia="zh-CN" w:bidi="ar-SA"/>
        </w:rPr>
        <w:t>11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560" w:firstLineChars="200"/>
        <w:jc w:val="left"/>
        <w:textAlignment w:val="auto"/>
        <w:outlineLvl w:val="0"/>
        <w:rPr>
          <w:rFonts w:hint="eastAsia" w:ascii="宋体" w:hAnsi="宋体" w:eastAsia="宋体" w:cs="宋体"/>
          <w:b w:val="0"/>
          <w:bCs/>
          <w:caps/>
          <w:color w:val="auto"/>
          <w:kern w:val="2"/>
          <w:sz w:val="28"/>
          <w:szCs w:val="28"/>
          <w:lang w:val="en-US" w:eastAsia="zh-CN"/>
        </w:rPr>
      </w:pPr>
    </w:p>
    <w:p>
      <w:pPr>
        <w:pStyle w:val="2"/>
        <w:rPr>
          <w:rFonts w:hint="default"/>
          <w:lang w:val="en-US" w:eastAsia="zh-CN"/>
        </w:rPr>
        <w:sectPr>
          <w:footerReference r:id="rId3" w:type="default"/>
          <w:pgSz w:w="11906" w:h="16838"/>
          <w:pgMar w:top="850" w:right="1417" w:bottom="850" w:left="1417" w:header="851" w:footer="992" w:gutter="0"/>
          <w:pgNumType w:fmt="decimal" w:start="1"/>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黑体" w:hAnsi="黑体" w:eastAsia="黑体" w:cs="黑体"/>
          <w:color w:val="auto"/>
          <w:sz w:val="32"/>
          <w:szCs w:val="32"/>
          <w:shd w:val="clear" w:color="auto" w:fill="FFFFFF"/>
          <w:lang w:val="en-US" w:eastAsia="zh-CN"/>
        </w:rPr>
      </w:pPr>
      <w:bookmarkStart w:id="0" w:name="_Toc17121"/>
      <w:r>
        <w:rPr>
          <w:rFonts w:hint="eastAsia" w:ascii="黑体" w:hAnsi="黑体" w:eastAsia="黑体" w:cs="黑体"/>
          <w:color w:val="auto"/>
          <w:sz w:val="32"/>
          <w:szCs w:val="32"/>
          <w:shd w:val="clear" w:color="auto" w:fill="FFFFFF"/>
          <w:lang w:val="en-US" w:eastAsia="zh-CN"/>
        </w:rPr>
        <w:t>一、基本情况</w:t>
      </w:r>
      <w:bookmarkEnd w:id="0"/>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（一）街道概况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新庄孜街道，隶属于安徽省淮南市八公山区，地处八公山商业中心区，东与土坝孜街道接壤，南起小丁山北麓，西至大瓜地，北靠准河，总面积3.6平方千米。截至2021年末，新庄孜街道辖区总人口30330人。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1957年，建立新庄孜街道。1960年8月，新庄孜城市分社成立，街道撤销。1965年9月，新庄孜与毕家岗城市分社撤销，合并成立新庄孜街道。截至2023年5月，新庄孜街道下辖8个社区，街道办事处驻八公山区团结社区境内新庄孜矿留守处院内。</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（二）风险隐患情况</w:t>
      </w:r>
    </w:p>
    <w:p>
      <w:pPr>
        <w:pStyle w:val="2"/>
        <w:ind w:firstLine="640" w:firstLineChars="200"/>
        <w:rPr>
          <w:rFonts w:hint="eastAsia" w:ascii="仿宋_GB2312" w:hAnsi="宋体" w:eastAsia="仿宋_GB2312" w:cs="宋体"/>
          <w:color w:val="auto"/>
          <w:sz w:val="32"/>
          <w:szCs w:val="32"/>
          <w:shd w:val="clear" w:color="auto" w:fill="FFFFFF"/>
          <w:lang w:eastAsia="zh-CN"/>
        </w:rPr>
      </w:pPr>
      <w:r>
        <w:rPr>
          <w:rFonts w:hint="eastAsia" w:ascii="仿宋_GB2312" w:hAnsi="宋体" w:eastAsia="仿宋_GB2312" w:cs="宋体"/>
          <w:color w:val="auto"/>
          <w:sz w:val="32"/>
          <w:szCs w:val="32"/>
          <w:shd w:val="clear" w:color="auto" w:fill="FFFFFF"/>
        </w:rPr>
        <w:t>结合辖区地理特点及往年受灾情况，经研判，我街道</w:t>
      </w:r>
      <w:r>
        <w:rPr>
          <w:rFonts w:hint="eastAsia" w:ascii="仿宋_GB2312" w:hAnsi="宋体" w:eastAsia="仿宋_GB2312" w:cs="宋体"/>
          <w:color w:val="auto"/>
          <w:sz w:val="32"/>
          <w:szCs w:val="32"/>
          <w:shd w:val="clear" w:color="auto" w:fill="FFFFFF"/>
          <w:lang w:eastAsia="zh-CN"/>
        </w:rPr>
        <w:t>矿北社区小珠厂一片，胜利社区矿南村一片；部分区域散户居民远离城区，分散居住，多数为独居老人、困难老人，为我街道重点防汛关注人群。</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color w:val="auto"/>
          <w:sz w:val="32"/>
          <w:szCs w:val="32"/>
          <w:shd w:val="clear" w:color="auto" w:fill="FFFFFF"/>
          <w:lang w:val="en-US" w:eastAsia="zh-CN"/>
        </w:rPr>
      </w:pPr>
      <w:bookmarkStart w:id="1" w:name="_Toc78"/>
      <w:r>
        <w:rPr>
          <w:rFonts w:hint="eastAsia" w:ascii="黑体" w:hAnsi="黑体" w:eastAsia="黑体" w:cs="黑体"/>
          <w:color w:val="auto"/>
          <w:sz w:val="32"/>
          <w:szCs w:val="32"/>
          <w:shd w:val="clear" w:color="auto" w:fill="FFFFFF"/>
          <w:lang w:val="en-US" w:eastAsia="zh-CN"/>
        </w:rPr>
        <w:t>二、组织指挥及职责</w:t>
      </w:r>
      <w:bookmarkEnd w:id="1"/>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（一）新庄孜街道防汛抗旱指挥部组成</w:t>
      </w:r>
    </w:p>
    <w:p>
      <w:pPr>
        <w:wordWrap/>
        <w:adjustRightInd/>
        <w:snapToGrid/>
        <w:spacing w:before="0" w:after="0" w:line="580" w:lineRule="exact"/>
        <w:ind w:righ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总</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指</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挥：何娇娇</w:t>
      </w:r>
      <w:r>
        <w:rPr>
          <w:rFonts w:hint="eastAsia" w:ascii="仿宋_GB2312" w:eastAsia="仿宋_GB2312"/>
          <w:sz w:val="32"/>
          <w:szCs w:val="32"/>
        </w:rPr>
        <w:t>（街道</w:t>
      </w:r>
      <w:r>
        <w:rPr>
          <w:rFonts w:hint="eastAsia" w:ascii="仿宋_GB2312" w:eastAsia="仿宋_GB2312"/>
          <w:sz w:val="32"/>
          <w:szCs w:val="32"/>
          <w:lang w:eastAsia="zh-CN"/>
        </w:rPr>
        <w:t>党工委书记</w:t>
      </w:r>
      <w:r>
        <w:rPr>
          <w:rFonts w:hint="eastAsia" w:ascii="仿宋_GB2312" w:eastAsia="仿宋_GB2312"/>
          <w:sz w:val="32"/>
          <w:szCs w:val="32"/>
        </w:rPr>
        <w:t>）</w:t>
      </w:r>
    </w:p>
    <w:p>
      <w:pPr>
        <w:wordWrap/>
        <w:adjustRightInd/>
        <w:snapToGrid/>
        <w:spacing w:before="0" w:after="0" w:line="580" w:lineRule="exact"/>
        <w:ind w:right="0" w:firstLine="2240" w:firstLineChars="7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杨  维（街道党工委副书记 、办事处主任）</w:t>
      </w:r>
    </w:p>
    <w:p>
      <w:pPr>
        <w:wordWrap/>
        <w:adjustRightInd/>
        <w:snapToGrid/>
        <w:spacing w:before="0" w:after="0" w:line="580" w:lineRule="exact"/>
        <w:ind w:right="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副</w:t>
      </w:r>
      <w:r>
        <w:rPr>
          <w:rFonts w:hint="eastAsia" w:ascii="仿宋_GB2312" w:eastAsia="仿宋_GB2312"/>
          <w:sz w:val="32"/>
          <w:szCs w:val="32"/>
          <w:lang w:val="en-US" w:eastAsia="zh-CN"/>
        </w:rPr>
        <w:t>总</w:t>
      </w:r>
      <w:r>
        <w:rPr>
          <w:rFonts w:hint="eastAsia" w:ascii="仿宋_GB2312" w:eastAsia="仿宋_GB2312"/>
          <w:sz w:val="32"/>
          <w:szCs w:val="32"/>
          <w:lang w:eastAsia="zh-CN"/>
        </w:rPr>
        <w:t>指挥</w:t>
      </w:r>
      <w:r>
        <w:rPr>
          <w:rFonts w:hint="eastAsia" w:ascii="仿宋_GB2312" w:eastAsia="仿宋_GB2312"/>
          <w:sz w:val="32"/>
          <w:szCs w:val="32"/>
        </w:rPr>
        <w:t>：</w:t>
      </w:r>
      <w:r>
        <w:rPr>
          <w:rFonts w:hint="eastAsia" w:ascii="仿宋_GB2312" w:eastAsia="仿宋_GB2312"/>
          <w:sz w:val="32"/>
          <w:szCs w:val="32"/>
          <w:lang w:eastAsia="zh-CN"/>
        </w:rPr>
        <w:t>李占利（街道党工委委员</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、人大工委主任）</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马小凤（街道党工委副书记）</w:t>
      </w:r>
    </w:p>
    <w:p>
      <w:pPr>
        <w:wordWrap/>
        <w:adjustRightInd/>
        <w:snapToGrid/>
        <w:spacing w:before="0" w:after="0" w:line="580" w:lineRule="exact"/>
        <w:ind w:right="0" w:firstLine="2240" w:firstLineChars="7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宗</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烨（</w:t>
      </w:r>
      <w:r>
        <w:rPr>
          <w:rFonts w:hint="eastAsia" w:ascii="仿宋_GB2312" w:hAnsi="宋体" w:eastAsia="仿宋_GB2312" w:cs="宋体"/>
          <w:color w:val="auto"/>
          <w:w w:val="80"/>
          <w:sz w:val="32"/>
          <w:szCs w:val="32"/>
          <w:shd w:val="clear" w:color="auto" w:fill="FFFFFF"/>
          <w:lang w:bidi="ar"/>
        </w:rPr>
        <w:t>街道党工委委员、办事处副主任、武装部长</w:t>
      </w:r>
      <w:r>
        <w:rPr>
          <w:rFonts w:hint="eastAsia" w:ascii="仿宋_GB2312" w:eastAsia="仿宋_GB2312"/>
          <w:sz w:val="32"/>
          <w:szCs w:val="32"/>
          <w:lang w:eastAsia="zh-CN"/>
        </w:rPr>
        <w:t>）</w:t>
      </w:r>
    </w:p>
    <w:p>
      <w:pPr>
        <w:wordWrap/>
        <w:adjustRightInd/>
        <w:snapToGrid/>
        <w:spacing w:before="0" w:after="0" w:line="580" w:lineRule="exact"/>
        <w:ind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ab/>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金</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丽（</w:t>
      </w:r>
      <w:r>
        <w:rPr>
          <w:rFonts w:hint="eastAsia" w:ascii="仿宋_GB2312" w:eastAsia="仿宋_GB2312"/>
          <w:sz w:val="32"/>
          <w:szCs w:val="32"/>
          <w:lang w:val="en-US" w:eastAsia="zh-CN"/>
        </w:rPr>
        <w:t>街道司法所所长）</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闫</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强（街道派出所所长）</w:t>
      </w:r>
    </w:p>
    <w:p>
      <w:pPr>
        <w:wordWrap/>
        <w:adjustRightInd/>
        <w:snapToGrid/>
        <w:spacing w:before="0" w:after="0" w:line="580" w:lineRule="exact"/>
        <w:ind w:right="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成    员：    姬玉雪（街道党政办负责人）</w:t>
      </w:r>
    </w:p>
    <w:p>
      <w:pPr>
        <w:wordWrap/>
        <w:adjustRightInd/>
        <w:snapToGrid/>
        <w:spacing w:before="0" w:after="0" w:line="580" w:lineRule="exact"/>
        <w:ind w:right="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蔡  侃（街道综合办负责人）</w:t>
      </w:r>
    </w:p>
    <w:p>
      <w:pPr>
        <w:wordWrap/>
        <w:adjustRightInd/>
        <w:snapToGrid/>
        <w:spacing w:before="0" w:after="0" w:line="580" w:lineRule="exact"/>
        <w:ind w:right="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苏玉良</w:t>
      </w:r>
      <w:r>
        <w:rPr>
          <w:rFonts w:hint="eastAsia" w:ascii="仿宋_GB2312" w:hAnsi="宋体" w:eastAsia="仿宋_GB2312" w:cs="宋体"/>
          <w:color w:val="auto"/>
          <w:kern w:val="0"/>
          <w:sz w:val="32"/>
          <w:szCs w:val="32"/>
          <w:shd w:val="clear" w:color="auto" w:fill="FFFFFF"/>
          <w:lang w:bidi="ar"/>
        </w:rPr>
        <w:t>（街道退役军人服务站</w:t>
      </w:r>
      <w:r>
        <w:rPr>
          <w:rFonts w:hint="eastAsia" w:ascii="仿宋_GB2312" w:hAnsi="宋体" w:eastAsia="仿宋_GB2312" w:cs="宋体"/>
          <w:color w:val="auto"/>
          <w:kern w:val="0"/>
          <w:sz w:val="32"/>
          <w:szCs w:val="32"/>
          <w:shd w:val="clear" w:color="auto" w:fill="FFFFFF"/>
          <w:lang w:eastAsia="zh-CN" w:bidi="ar"/>
        </w:rPr>
        <w:t>负责人</w:t>
      </w:r>
      <w:r>
        <w:rPr>
          <w:rFonts w:hint="eastAsia" w:ascii="仿宋_GB2312" w:hAnsi="宋体" w:eastAsia="仿宋_GB2312" w:cs="宋体"/>
          <w:color w:val="auto"/>
          <w:kern w:val="0"/>
          <w:sz w:val="32"/>
          <w:szCs w:val="32"/>
          <w:shd w:val="clear" w:color="auto" w:fill="FFFFFF"/>
          <w:lang w:bidi="ar"/>
        </w:rPr>
        <w:t>）</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陈国艳（街道平安所负责人）</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蒋旭东（街道经发办工作人员）   </w:t>
      </w:r>
    </w:p>
    <w:p>
      <w:pPr>
        <w:wordWrap/>
        <w:adjustRightInd/>
        <w:snapToGrid/>
        <w:spacing w:before="0" w:after="0" w:line="580" w:lineRule="exact"/>
        <w:ind w:right="0" w:firstLine="1920" w:firstLineChars="6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曾菊花（街道会计室负责人）</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李传霞（街道纪工委负责人）  </w:t>
      </w:r>
    </w:p>
    <w:p>
      <w:pPr>
        <w:wordWrap/>
        <w:adjustRightInd/>
        <w:snapToGrid/>
        <w:spacing w:before="0" w:after="0" w:line="580" w:lineRule="exact"/>
        <w:ind w:right="0" w:firstLine="2240" w:firstLineChars="7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陈建军（街道应急办负责人）</w:t>
      </w:r>
    </w:p>
    <w:p>
      <w:pPr>
        <w:widowControl/>
        <w:shd w:val="clear" w:color="auto" w:fill="FFFFFF"/>
        <w:wordWrap/>
        <w:adjustRightInd/>
        <w:snapToGrid/>
        <w:spacing w:before="0" w:after="0" w:line="580" w:lineRule="exact"/>
        <w:ind w:right="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蔡云玲</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建东</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widowControl/>
        <w:shd w:val="clear" w:color="auto" w:fill="FFFFFF"/>
        <w:wordWrap/>
        <w:adjustRightInd/>
        <w:snapToGrid/>
        <w:spacing w:before="0" w:after="0" w:line="580" w:lineRule="exact"/>
        <w:ind w:right="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朱</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靖</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治东</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widowControl/>
        <w:shd w:val="clear" w:color="auto" w:fill="FFFFFF"/>
        <w:wordWrap/>
        <w:adjustRightInd/>
        <w:snapToGrid/>
        <w:spacing w:before="0" w:after="0" w:line="580" w:lineRule="exact"/>
        <w:ind w:right="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王福凤</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治西</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马媛媛</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团结</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ind w:firstLine="64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芦</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敏</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胜利</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ind w:firstLine="64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张</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云</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新培</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ind w:firstLine="2249" w:firstLineChars="703"/>
        <w:jc w:val="both"/>
        <w:rPr>
          <w:rFonts w:hint="eastAsia"/>
        </w:rPr>
      </w:pPr>
      <w:r>
        <w:rPr>
          <w:rFonts w:hint="eastAsia" w:ascii="仿宋_GB2312" w:hAnsi="宋体" w:eastAsia="仿宋_GB2312" w:cs="宋体"/>
          <w:kern w:val="0"/>
          <w:sz w:val="32"/>
          <w:szCs w:val="32"/>
          <w:lang w:eastAsia="zh-CN"/>
        </w:rPr>
        <w:t>候茂娟</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矿北</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w:t>
      </w:r>
    </w:p>
    <w:p>
      <w:pPr>
        <w:ind w:firstLine="640"/>
        <w:jc w:val="center"/>
        <w:rPr>
          <w:rFonts w:hint="eastAsia"/>
        </w:rPr>
      </w:pPr>
      <w:r>
        <w:rPr>
          <w:rFonts w:hint="eastAsia" w:ascii="仿宋_GB2312" w:hAnsi="宋体" w:eastAsia="仿宋_GB2312" w:cs="宋体"/>
          <w:kern w:val="0"/>
          <w:sz w:val="32"/>
          <w:szCs w:val="32"/>
          <w:lang w:eastAsia="zh-CN"/>
        </w:rPr>
        <w:t>朱</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eastAsia="zh-CN"/>
        </w:rPr>
        <w:t>莲</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化工</w:t>
      </w:r>
      <w:r>
        <w:rPr>
          <w:rFonts w:hint="eastAsia" w:ascii="仿宋_GB2312" w:hAnsi="宋体" w:eastAsia="仿宋_GB2312" w:cs="宋体"/>
          <w:kern w:val="0"/>
          <w:sz w:val="32"/>
          <w:szCs w:val="32"/>
        </w:rPr>
        <w:t>社区</w:t>
      </w:r>
      <w:r>
        <w:rPr>
          <w:rFonts w:hint="eastAsia" w:ascii="仿宋_GB2312" w:hAnsi="宋体" w:eastAsia="仿宋_GB2312" w:cs="宋体"/>
          <w:kern w:val="0"/>
          <w:sz w:val="32"/>
          <w:szCs w:val="32"/>
          <w:lang w:eastAsia="zh-CN"/>
        </w:rPr>
        <w:t>书记、</w:t>
      </w:r>
      <w:r>
        <w:rPr>
          <w:rFonts w:hint="eastAsia" w:ascii="仿宋_GB2312" w:hAnsi="宋体" w:eastAsia="仿宋_GB2312" w:cs="宋体"/>
          <w:kern w:val="0"/>
          <w:sz w:val="32"/>
          <w:szCs w:val="32"/>
        </w:rPr>
        <w:t>主任）</w:t>
      </w:r>
    </w:p>
    <w:p>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lang w:val="en-US" w:eastAsia="zh-CN"/>
        </w:rPr>
      </w:pPr>
      <w:r>
        <w:rPr>
          <w:rFonts w:hint="eastAsia" w:ascii="仿宋_GB2312" w:hAnsi="宋体" w:eastAsia="仿宋_GB2312" w:cs="宋体"/>
          <w:color w:val="auto"/>
          <w:sz w:val="32"/>
          <w:szCs w:val="32"/>
          <w:shd w:val="clear" w:color="auto" w:fill="FFFFFF"/>
          <w:lang w:eastAsia="zh-CN" w:bidi="ar"/>
        </w:rPr>
        <w:t>若有人员调整，</w:t>
      </w:r>
      <w:r>
        <w:rPr>
          <w:rFonts w:hint="eastAsia" w:ascii="仿宋_GB2312" w:hAnsi="宋体" w:eastAsia="仿宋_GB2312" w:cs="宋体"/>
          <w:color w:val="auto"/>
          <w:sz w:val="32"/>
          <w:szCs w:val="32"/>
          <w:shd w:val="clear" w:color="auto" w:fill="FFFFFF"/>
          <w:lang w:val="en-US" w:eastAsia="zh-CN" w:bidi="ar"/>
        </w:rPr>
        <w:t>相关工作职责</w:t>
      </w:r>
      <w:r>
        <w:rPr>
          <w:rFonts w:hint="eastAsia" w:ascii="仿宋_GB2312" w:hAnsi="宋体" w:eastAsia="仿宋_GB2312" w:cs="宋体"/>
          <w:color w:val="auto"/>
          <w:sz w:val="32"/>
          <w:szCs w:val="32"/>
          <w:shd w:val="clear" w:color="auto" w:fill="FFFFFF"/>
          <w:lang w:eastAsia="zh-CN" w:bidi="ar"/>
        </w:rPr>
        <w:t>由继任者履行。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（二）新庄孜街道防汛抗旱指挥部办公组成及职责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新庄孜街道防汛抗旱指挥部</w:t>
      </w:r>
      <w:r>
        <w:rPr>
          <w:rFonts w:hint="eastAsia" w:ascii="仿宋_GB2312" w:hAnsi="宋体" w:eastAsia="仿宋_GB2312" w:cs="宋体"/>
          <w:color w:val="auto"/>
          <w:sz w:val="32"/>
          <w:szCs w:val="32"/>
        </w:rPr>
        <w:t>办公室设在街道应急办，办公室主任由</w:t>
      </w:r>
      <w:r>
        <w:rPr>
          <w:rFonts w:hint="eastAsia" w:ascii="仿宋_GB2312" w:hAnsi="宋体" w:eastAsia="仿宋_GB2312" w:cs="宋体"/>
          <w:color w:val="auto"/>
          <w:sz w:val="32"/>
          <w:szCs w:val="32"/>
          <w:lang w:eastAsia="zh-CN"/>
        </w:rPr>
        <w:t>宗烨</w:t>
      </w:r>
      <w:r>
        <w:rPr>
          <w:rFonts w:hint="eastAsia" w:ascii="仿宋_GB2312" w:hAnsi="宋体" w:eastAsia="仿宋_GB2312" w:cs="宋体"/>
          <w:color w:val="auto"/>
          <w:sz w:val="32"/>
          <w:szCs w:val="32"/>
        </w:rPr>
        <w:t>同志兼任,成员：</w:t>
      </w:r>
      <w:r>
        <w:rPr>
          <w:rFonts w:hint="eastAsia" w:ascii="仿宋_GB2312" w:hAnsi="宋体" w:eastAsia="仿宋_GB2312" w:cs="宋体"/>
          <w:color w:val="auto"/>
          <w:sz w:val="32"/>
          <w:szCs w:val="32"/>
          <w:lang w:eastAsia="zh-CN"/>
        </w:rPr>
        <w:t>陈建军、蒋旭东，</w:t>
      </w:r>
      <w:r>
        <w:rPr>
          <w:rFonts w:hint="eastAsia" w:ascii="仿宋_GB2312" w:hAnsi="宋体" w:eastAsia="仿宋_GB2312" w:cs="宋体"/>
          <w:color w:val="auto"/>
          <w:sz w:val="32"/>
          <w:szCs w:val="32"/>
          <w:lang w:val="en-US" w:eastAsia="zh-CN"/>
        </w:rPr>
        <w:t>负责指挥部日常管理工作</w:t>
      </w:r>
      <w:r>
        <w:rPr>
          <w:rFonts w:hint="eastAsia" w:ascii="仿宋_GB2312" w:hAnsi="宋体" w:eastAsia="仿宋_GB2312" w:cs="宋体"/>
          <w:color w:val="auto"/>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（三）工作组组成及职责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指挥部内设机构包括：综合协调组、信息预警组、物资保障组、救援安置组、安保维稳组、灾后</w:t>
      </w:r>
      <w:r>
        <w:rPr>
          <w:rFonts w:hint="eastAsia" w:ascii="仿宋_GB2312" w:hAnsi="宋体" w:eastAsia="仿宋_GB2312" w:cs="宋体"/>
          <w:color w:val="auto"/>
          <w:sz w:val="32"/>
          <w:szCs w:val="32"/>
          <w:lang w:val="en-US" w:eastAsia="zh-CN"/>
        </w:rPr>
        <w:t>处置</w:t>
      </w:r>
      <w:r>
        <w:rPr>
          <w:rFonts w:hint="eastAsia" w:ascii="仿宋_GB2312" w:hAnsi="宋体" w:eastAsia="仿宋_GB2312" w:cs="宋体"/>
          <w:color w:val="auto"/>
          <w:sz w:val="32"/>
          <w:szCs w:val="32"/>
        </w:rPr>
        <w:t>组、宣传报道组、督查督导组。具体职责如下：</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auto"/>
          <w:sz w:val="32"/>
          <w:szCs w:val="32"/>
        </w:rPr>
        <w:t>综合协调组：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何娇娇</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由街道党政办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确定辖区人员转移行动方案，协调救援力量开展人员转移工作，向</w:t>
      </w:r>
      <w:r>
        <w:rPr>
          <w:rFonts w:hint="eastAsia" w:ascii="仿宋_GB2312" w:hAnsi="宋体" w:eastAsia="仿宋_GB2312" w:cs="宋体"/>
          <w:color w:val="auto"/>
          <w:kern w:val="0"/>
          <w:sz w:val="32"/>
          <w:szCs w:val="32"/>
          <w:shd w:val="clear" w:color="auto" w:fill="FFFFFF"/>
          <w:lang w:bidi="ar"/>
        </w:rPr>
        <w:t>区防汛抗旱指挥部办公室</w:t>
      </w:r>
      <w:r>
        <w:rPr>
          <w:rFonts w:hint="eastAsia" w:ascii="仿宋_GB2312" w:hAnsi="宋体" w:eastAsia="仿宋_GB2312" w:cs="宋体"/>
          <w:color w:val="auto"/>
          <w:sz w:val="32"/>
          <w:szCs w:val="32"/>
        </w:rPr>
        <w:t>汇报工作进展。</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eastAsia="仿宋_GB2312"/>
          <w:b/>
          <w:bCs/>
          <w:color w:val="auto"/>
          <w:sz w:val="32"/>
          <w:szCs w:val="32"/>
        </w:rPr>
      </w:pPr>
      <w:r>
        <w:rPr>
          <w:rFonts w:hint="eastAsia" w:ascii="仿宋_GB2312" w:hAnsi="宋体" w:eastAsia="仿宋_GB2312" w:cs="宋体"/>
          <w:b/>
          <w:bCs/>
          <w:color w:val="auto"/>
          <w:sz w:val="32"/>
          <w:szCs w:val="32"/>
        </w:rPr>
        <w:t>信息预警组：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宗烨</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由街道应急办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密切关注</w:t>
      </w:r>
      <w:r>
        <w:rPr>
          <w:rFonts w:hint="eastAsia" w:ascii="仿宋_GB2312" w:hAnsi="宋体" w:eastAsia="仿宋_GB2312" w:cs="宋体"/>
          <w:color w:val="auto"/>
          <w:sz w:val="32"/>
          <w:szCs w:val="32"/>
          <w:lang w:eastAsia="zh-CN"/>
        </w:rPr>
        <w:t>各类气象、灾害预警</w:t>
      </w:r>
      <w:r>
        <w:rPr>
          <w:rFonts w:hint="eastAsia" w:ascii="仿宋_GB2312" w:hAnsi="宋体" w:eastAsia="仿宋_GB2312" w:cs="宋体"/>
          <w:color w:val="auto"/>
          <w:sz w:val="32"/>
          <w:szCs w:val="32"/>
        </w:rPr>
        <w:t>，及时转发最新气象变化趋势。</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auto"/>
          <w:sz w:val="32"/>
          <w:szCs w:val="32"/>
        </w:rPr>
        <w:t>物资保障组：</w:t>
      </w:r>
      <w:r>
        <w:rPr>
          <w:rFonts w:hint="eastAsia" w:ascii="仿宋_GB2312" w:hAnsi="宋体" w:eastAsia="仿宋_GB2312" w:cs="宋体"/>
          <w:color w:val="auto"/>
          <w:sz w:val="32"/>
          <w:szCs w:val="32"/>
          <w:lang w:eastAsia="zh-CN"/>
        </w:rPr>
        <w:t>由杨维同志负责，由街道党政办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负责</w:t>
      </w:r>
      <w:r>
        <w:rPr>
          <w:rFonts w:hint="eastAsia" w:ascii="仿宋_GB2312" w:hAnsi="宋体" w:eastAsia="仿宋_GB2312" w:cs="宋体"/>
          <w:color w:val="auto"/>
          <w:spacing w:val="0"/>
          <w:sz w:val="32"/>
          <w:szCs w:val="32"/>
        </w:rPr>
        <w:t>采购各类</w:t>
      </w:r>
      <w:r>
        <w:rPr>
          <w:rFonts w:hint="eastAsia" w:ascii="仿宋_GB2312" w:hAnsi="宋体" w:eastAsia="仿宋_GB2312" w:cs="宋体"/>
          <w:color w:val="auto"/>
          <w:sz w:val="32"/>
          <w:szCs w:val="32"/>
        </w:rPr>
        <w:t>救生设备、照明器材、绳索等</w:t>
      </w:r>
      <w:r>
        <w:rPr>
          <w:rFonts w:hint="eastAsia" w:ascii="仿宋_GB2312" w:hAnsi="宋体" w:eastAsia="仿宋_GB2312" w:cs="宋体"/>
          <w:color w:val="auto"/>
          <w:spacing w:val="0"/>
          <w:sz w:val="32"/>
          <w:szCs w:val="32"/>
        </w:rPr>
        <w:t>防汛物资及生活物资，及时</w:t>
      </w:r>
      <w:r>
        <w:rPr>
          <w:rFonts w:hint="eastAsia" w:ascii="仿宋_GB2312" w:hAnsi="宋体" w:eastAsia="仿宋_GB2312" w:cs="宋体"/>
          <w:color w:val="auto"/>
          <w:sz w:val="32"/>
          <w:szCs w:val="32"/>
        </w:rPr>
        <w:t xml:space="preserve">调配各应急点所需物资。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rPr>
        <w:t>救援安置组：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宗烨</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由街道武装部</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开展辖区人员转移避险具体工作，特别是</w:t>
      </w:r>
      <w:r>
        <w:rPr>
          <w:rFonts w:hint="eastAsia" w:ascii="仿宋_GB2312" w:hAnsi="宋体" w:eastAsia="仿宋_GB2312" w:cs="宋体"/>
          <w:color w:val="auto"/>
          <w:sz w:val="32"/>
          <w:szCs w:val="32"/>
          <w:lang w:eastAsia="zh-CN"/>
        </w:rPr>
        <w:t>地质灾害塌陷区周围</w:t>
      </w:r>
      <w:r>
        <w:rPr>
          <w:rFonts w:hint="eastAsia" w:ascii="仿宋_GB2312" w:hAnsi="宋体" w:eastAsia="仿宋_GB2312" w:cs="宋体"/>
          <w:color w:val="auto"/>
          <w:sz w:val="32"/>
          <w:szCs w:val="32"/>
        </w:rPr>
        <w:t>居民避险安置工作。</w:t>
      </w:r>
      <w:r>
        <w:rPr>
          <w:rFonts w:hint="eastAsia" w:ascii="仿宋_GB2312" w:hAnsi="宋体" w:eastAsia="仿宋_GB2312" w:cs="宋体"/>
          <w:color w:val="auto"/>
          <w:sz w:val="32"/>
          <w:szCs w:val="32"/>
          <w:lang w:val="en-US" w:eastAsia="zh-CN"/>
        </w:rPr>
        <w:t>负责集中安置点各项管理工作。</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宋体"/>
          <w:color w:val="auto"/>
          <w:sz w:val="32"/>
          <w:szCs w:val="32"/>
          <w:shd w:val="clear" w:color="auto" w:fill="FFFFFF"/>
        </w:rPr>
      </w:pPr>
      <w:r>
        <w:rPr>
          <w:rFonts w:hint="eastAsia" w:ascii="仿宋_GB2312" w:hAnsi="宋体" w:eastAsia="仿宋_GB2312" w:cs="宋体"/>
          <w:b/>
          <w:bCs/>
          <w:color w:val="auto"/>
          <w:sz w:val="32"/>
          <w:szCs w:val="32"/>
        </w:rPr>
        <w:t>安保维稳组：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陈国艳</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由街道平安办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shd w:val="clear" w:color="auto" w:fill="FFFFFF"/>
          <w:lang w:eastAsia="zh-CN"/>
        </w:rPr>
        <w:t>配合</w:t>
      </w:r>
      <w:r>
        <w:rPr>
          <w:rFonts w:hint="eastAsia" w:ascii="仿宋_GB2312" w:hAnsi="宋体" w:eastAsia="仿宋_GB2312" w:cs="宋体"/>
          <w:color w:val="auto"/>
          <w:sz w:val="32"/>
          <w:szCs w:val="32"/>
          <w:shd w:val="clear" w:color="auto" w:fill="FFFFFF"/>
        </w:rPr>
        <w:t>公安、城管等相关部门做好社会治安秩序维护工作。</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b/>
          <w:bCs/>
          <w:color w:val="auto"/>
          <w:sz w:val="32"/>
          <w:szCs w:val="32"/>
        </w:rPr>
        <w:t>灾后</w:t>
      </w:r>
      <w:r>
        <w:rPr>
          <w:rFonts w:hint="eastAsia" w:ascii="仿宋_GB2312" w:hAnsi="宋体" w:eastAsia="仿宋_GB2312" w:cs="宋体"/>
          <w:b/>
          <w:bCs/>
          <w:color w:val="auto"/>
          <w:sz w:val="32"/>
          <w:szCs w:val="32"/>
          <w:lang w:val="en-US" w:eastAsia="zh-CN"/>
        </w:rPr>
        <w:t>处置</w:t>
      </w:r>
      <w:r>
        <w:rPr>
          <w:rFonts w:hint="eastAsia" w:ascii="仿宋_GB2312" w:hAnsi="宋体" w:eastAsia="仿宋_GB2312" w:cs="宋体"/>
          <w:b/>
          <w:bCs/>
          <w:color w:val="auto"/>
          <w:sz w:val="32"/>
          <w:szCs w:val="32"/>
        </w:rPr>
        <w:t>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宗烨</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由街道综合办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强降雨过后，</w:t>
      </w:r>
      <w:r>
        <w:rPr>
          <w:rFonts w:hint="eastAsia" w:ascii="仿宋_GB2312" w:hAnsi="宋体" w:eastAsia="仿宋_GB2312" w:cs="宋体"/>
          <w:color w:val="auto"/>
          <w:spacing w:val="5"/>
          <w:sz w:val="32"/>
          <w:szCs w:val="32"/>
          <w:shd w:val="clear" w:color="auto" w:fill="FFFFFF"/>
        </w:rPr>
        <w:t>第一时间联系相关部门，</w:t>
      </w:r>
      <w:r>
        <w:rPr>
          <w:rFonts w:hint="eastAsia" w:ascii="仿宋_GB2312" w:hAnsi="宋体" w:eastAsia="仿宋_GB2312" w:cs="宋体"/>
          <w:color w:val="auto"/>
          <w:spacing w:val="5"/>
          <w:sz w:val="32"/>
          <w:szCs w:val="32"/>
          <w:shd w:val="clear" w:color="auto" w:fill="FFFFFF"/>
          <w:lang w:eastAsia="zh-CN"/>
        </w:rPr>
        <w:t>开展</w:t>
      </w:r>
      <w:r>
        <w:rPr>
          <w:rFonts w:hint="eastAsia" w:ascii="仿宋_GB2312" w:hAnsi="宋体" w:eastAsia="仿宋_GB2312" w:cs="宋体"/>
          <w:color w:val="auto"/>
          <w:spacing w:val="5"/>
          <w:sz w:val="32"/>
          <w:szCs w:val="32"/>
          <w:shd w:val="clear" w:color="auto" w:fill="FFFFFF"/>
        </w:rPr>
        <w:t>市容市貌</w:t>
      </w:r>
      <w:r>
        <w:rPr>
          <w:rFonts w:hint="eastAsia" w:ascii="仿宋_GB2312" w:hAnsi="宋体" w:eastAsia="仿宋_GB2312" w:cs="宋体"/>
          <w:color w:val="auto"/>
          <w:spacing w:val="5"/>
          <w:sz w:val="32"/>
          <w:szCs w:val="32"/>
          <w:shd w:val="clear" w:color="auto" w:fill="FFFFFF"/>
          <w:lang w:val="en-US" w:eastAsia="zh-CN"/>
        </w:rPr>
        <w:t>整治</w:t>
      </w:r>
      <w:r>
        <w:rPr>
          <w:rFonts w:hint="eastAsia" w:ascii="仿宋_GB2312" w:hAnsi="宋体" w:eastAsia="仿宋_GB2312" w:cs="宋体"/>
          <w:color w:val="auto"/>
          <w:spacing w:val="5"/>
          <w:sz w:val="32"/>
          <w:szCs w:val="32"/>
          <w:shd w:val="clear" w:color="auto" w:fill="FFFFFF"/>
          <w:lang w:eastAsia="zh-CN"/>
        </w:rPr>
        <w:t>工作</w:t>
      </w:r>
      <w:r>
        <w:rPr>
          <w:rFonts w:hint="eastAsia" w:ascii="仿宋_GB2312" w:hAnsi="宋体" w:eastAsia="仿宋_GB2312" w:cs="宋体"/>
          <w:color w:val="auto"/>
          <w:spacing w:val="5"/>
          <w:sz w:val="32"/>
          <w:szCs w:val="32"/>
          <w:shd w:val="clear" w:color="auto" w:fill="FFFFFF"/>
        </w:rPr>
        <w:t>，</w:t>
      </w:r>
      <w:r>
        <w:rPr>
          <w:rFonts w:hint="eastAsia" w:ascii="仿宋_GB2312" w:hAnsi="宋体" w:eastAsia="仿宋_GB2312" w:cs="宋体"/>
          <w:color w:val="auto"/>
          <w:spacing w:val="5"/>
          <w:sz w:val="32"/>
          <w:szCs w:val="32"/>
          <w:shd w:val="clear" w:color="auto" w:fill="FFFFFF"/>
          <w:lang w:eastAsia="zh-CN"/>
        </w:rPr>
        <w:t>组织开展</w:t>
      </w:r>
      <w:r>
        <w:rPr>
          <w:rFonts w:hint="eastAsia" w:ascii="仿宋_GB2312" w:hAnsi="宋体" w:eastAsia="仿宋_GB2312" w:cs="宋体"/>
          <w:color w:val="auto"/>
          <w:spacing w:val="5"/>
          <w:sz w:val="32"/>
          <w:szCs w:val="32"/>
          <w:shd w:val="clear" w:color="auto" w:fill="FFFFFF"/>
        </w:rPr>
        <w:t>清运垃圾、环境消杀，防止疫情传播。</w:t>
      </w:r>
      <w:r>
        <w:rPr>
          <w:rFonts w:hint="eastAsia" w:ascii="仿宋_GB2312" w:hAnsi="宋体" w:eastAsia="仿宋_GB2312" w:cs="宋体"/>
          <w:color w:val="auto"/>
          <w:spacing w:val="5"/>
          <w:sz w:val="32"/>
          <w:szCs w:val="32"/>
          <w:shd w:val="clear" w:color="auto" w:fill="FFFFFF"/>
          <w:lang w:val="en-US" w:eastAsia="zh-CN"/>
        </w:rPr>
        <w:t>开展灾情统计，及时、准确上报受灾情况。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auto"/>
          <w:sz w:val="32"/>
          <w:szCs w:val="32"/>
        </w:rPr>
        <w:t>宣传报道组：</w:t>
      </w:r>
      <w:r>
        <w:rPr>
          <w:rFonts w:hint="eastAsia" w:ascii="仿宋_GB2312" w:hAnsi="宋体" w:eastAsia="仿宋_GB2312" w:cs="宋体"/>
          <w:color w:val="auto"/>
          <w:spacing w:val="5"/>
          <w:sz w:val="32"/>
          <w:szCs w:val="32"/>
          <w:shd w:val="clear" w:color="auto" w:fill="FFFFFF"/>
        </w:rPr>
        <w:t>由</w:t>
      </w:r>
      <w:r>
        <w:rPr>
          <w:rFonts w:hint="eastAsia" w:ascii="仿宋_GB2312" w:hAnsi="宋体" w:eastAsia="仿宋_GB2312" w:cs="宋体"/>
          <w:color w:val="auto"/>
          <w:spacing w:val="5"/>
          <w:sz w:val="32"/>
          <w:szCs w:val="32"/>
          <w:shd w:val="clear" w:color="auto" w:fill="FFFFFF"/>
          <w:lang w:eastAsia="zh-CN"/>
        </w:rPr>
        <w:t>马小凤</w:t>
      </w:r>
      <w:r>
        <w:rPr>
          <w:rFonts w:hint="eastAsia" w:ascii="仿宋_GB2312" w:hAnsi="宋体" w:eastAsia="仿宋_GB2312" w:cs="宋体"/>
          <w:color w:val="auto"/>
          <w:spacing w:val="5"/>
          <w:sz w:val="32"/>
          <w:szCs w:val="32"/>
          <w:shd w:val="clear" w:color="auto" w:fill="FFFFFF"/>
        </w:rPr>
        <w:t>同志负责，</w:t>
      </w:r>
      <w:r>
        <w:rPr>
          <w:rFonts w:hint="eastAsia" w:ascii="仿宋_GB2312" w:hAnsi="宋体" w:eastAsia="仿宋_GB2312" w:cs="宋体"/>
          <w:color w:val="auto"/>
          <w:sz w:val="32"/>
          <w:szCs w:val="32"/>
          <w:lang w:eastAsia="zh-CN"/>
        </w:rPr>
        <w:t>由街道党建办</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做好汛期网络舆情</w:t>
      </w:r>
      <w:r>
        <w:rPr>
          <w:rFonts w:hint="eastAsia" w:ascii="仿宋_GB2312" w:hAnsi="宋体" w:eastAsia="仿宋_GB2312" w:cs="宋体"/>
          <w:color w:val="auto"/>
          <w:sz w:val="32"/>
          <w:szCs w:val="32"/>
          <w:lang w:eastAsia="zh-CN"/>
        </w:rPr>
        <w:t>引导</w:t>
      </w:r>
      <w:r>
        <w:rPr>
          <w:rFonts w:hint="eastAsia" w:ascii="仿宋_GB2312" w:hAnsi="宋体" w:eastAsia="仿宋_GB2312" w:cs="宋体"/>
          <w:color w:val="auto"/>
          <w:sz w:val="32"/>
          <w:szCs w:val="32"/>
        </w:rPr>
        <w:t xml:space="preserve">，宣传报道强降雨期间的先进事迹。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rPr>
      </w:pPr>
      <w:r>
        <w:rPr>
          <w:rFonts w:hint="eastAsia" w:ascii="仿宋_GB2312" w:hAnsi="宋体" w:eastAsia="仿宋_GB2312" w:cs="宋体"/>
          <w:b/>
          <w:bCs/>
          <w:color w:val="auto"/>
          <w:sz w:val="32"/>
          <w:szCs w:val="32"/>
        </w:rPr>
        <w:t>督查督导组：</w:t>
      </w:r>
      <w:r>
        <w:rPr>
          <w:rFonts w:hint="eastAsia" w:ascii="仿宋_GB2312" w:hAnsi="宋体" w:eastAsia="仿宋_GB2312" w:cs="宋体"/>
          <w:color w:val="auto"/>
          <w:sz w:val="32"/>
          <w:szCs w:val="32"/>
        </w:rPr>
        <w:t>由</w:t>
      </w:r>
      <w:r>
        <w:rPr>
          <w:rFonts w:hint="eastAsia" w:ascii="仿宋_GB2312" w:hAnsi="宋体" w:eastAsia="仿宋_GB2312" w:cs="宋体"/>
          <w:color w:val="auto"/>
          <w:sz w:val="32"/>
          <w:szCs w:val="32"/>
          <w:lang w:eastAsia="zh-CN"/>
        </w:rPr>
        <w:t>李传霞</w:t>
      </w:r>
      <w:r>
        <w:rPr>
          <w:rFonts w:hint="eastAsia" w:ascii="仿宋_GB2312" w:hAnsi="宋体" w:eastAsia="仿宋_GB2312" w:cs="宋体"/>
          <w:color w:val="auto"/>
          <w:sz w:val="32"/>
          <w:szCs w:val="32"/>
        </w:rPr>
        <w:t>同志负责，</w:t>
      </w:r>
      <w:r>
        <w:rPr>
          <w:rFonts w:hint="eastAsia" w:ascii="仿宋_GB2312" w:hAnsi="宋体" w:eastAsia="仿宋_GB2312" w:cs="宋体"/>
          <w:color w:val="auto"/>
          <w:sz w:val="32"/>
          <w:szCs w:val="32"/>
          <w:lang w:eastAsia="zh-CN"/>
        </w:rPr>
        <w:t>由街道纪工委</w:t>
      </w:r>
      <w:r>
        <w:rPr>
          <w:rFonts w:hint="eastAsia" w:ascii="仿宋_GB2312" w:hAnsi="宋体" w:eastAsia="仿宋_GB2312" w:cs="宋体"/>
          <w:color w:val="auto"/>
          <w:sz w:val="32"/>
          <w:szCs w:val="32"/>
          <w:lang w:val="en-US" w:eastAsia="zh-CN"/>
        </w:rPr>
        <w:t>人员任小组成员</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督查防汛责任制落实情况和党政干部在组织抢险、人员转移避险工作中履行职责及遵守工作纪律的情况。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val="en-US" w:eastAsia="zh-CN"/>
          <w14:textFill>
            <w14:solidFill>
              <w14:schemeClr w14:val="tx1"/>
            </w14:solidFill>
          </w14:textFill>
        </w:rPr>
        <w:t>（四）包保责任人及职责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1、包保社区的街道防汛责任人及职责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各社区防汛工作组由社区包保领导任组长、社区书记任副组长。社区包保领导主要职责为督促督查包保社区执行情况，向街道防汛指挥部申请调派物资及人员。副组长主要职责为上传下达街道防汛指挥部相关工作部署，负责部署社区重点人员转移安置方面工作，确保预警信息及时传达、抢险队员及时到位，生产生活得到保障。（如有人员变动，根据其对应职位相应调整）</w:t>
      </w:r>
    </w:p>
    <w:p>
      <w:pPr>
        <w:adjustRightInd/>
        <w:snapToGrid/>
        <w:ind w:firstLine="640" w:firstLineChars="200"/>
        <w:jc w:val="left"/>
        <w:rPr>
          <w:rFonts w:hint="default"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2、危险区人员转移网格责任人及职责</w:t>
      </w:r>
    </w:p>
    <w:p>
      <w:pPr>
        <w:adjustRightInd/>
        <w:snapToGrid/>
        <w:ind w:firstLine="640" w:firstLineChars="200"/>
        <w:jc w:val="left"/>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责任人：各社区网格长、网格员</w:t>
      </w:r>
    </w:p>
    <w:p>
      <w:pPr>
        <w:adjustRightInd/>
        <w:snapToGrid/>
        <w:ind w:firstLine="640" w:firstLineChars="200"/>
        <w:jc w:val="left"/>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职责：负责及时接收上级的预警和相关防灾部署，将相关预警信息传递给责任区网格内所有居民；负责本网格内所有居民的防御强降雨灾害转移工作，并配合公安、消防等部门完成转移人员安置等相关工作。</w:t>
      </w:r>
    </w:p>
    <w:p>
      <w:pPr>
        <w:pStyle w:val="2"/>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（街道各网格人员联系方式详见附表5，群众转移路线及包保责任人名单</w:t>
      </w:r>
      <w:r>
        <w:rPr>
          <w:rFonts w:hint="eastAsia" w:ascii="仿宋_GB2312" w:hAnsi="宋体" w:eastAsia="仿宋_GB2312" w:cs="宋体"/>
          <w:color w:val="auto"/>
          <w:sz w:val="32"/>
          <w:szCs w:val="32"/>
          <w:lang w:eastAsia="zh-CN"/>
        </w:rPr>
        <w:t>详见</w:t>
      </w:r>
      <w:r>
        <w:rPr>
          <w:rFonts w:hint="eastAsia" w:ascii="仿宋_GB2312" w:hAnsi="宋体" w:eastAsia="仿宋_GB2312" w:cs="宋体"/>
          <w:color w:val="auto"/>
          <w:sz w:val="32"/>
          <w:szCs w:val="32"/>
          <w:lang w:val="en-US" w:eastAsia="zh-CN"/>
        </w:rPr>
        <w:t>附图3和附表6）。</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三、预警与应急响应</w:t>
      </w:r>
    </w:p>
    <w:p>
      <w:pPr>
        <w:adjustRightInd/>
        <w:snapToGrid/>
        <w:ind w:firstLine="643" w:firstLineChars="200"/>
        <w:jc w:val="left"/>
        <w:rPr>
          <w:rFonts w:hint="eastAsia" w:ascii="仿宋_GB2312" w:hAnsi="宋体" w:eastAsia="仿宋_GB2312" w:cs="宋体"/>
          <w:bCs/>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宋体"/>
          <w:b/>
          <w:bCs w:val="0"/>
          <w:color w:val="000000" w:themeColor="text1"/>
          <w:kern w:val="2"/>
          <w:sz w:val="32"/>
          <w:szCs w:val="32"/>
          <w:lang w:val="en-US" w:eastAsia="zh-CN" w:bidi="ar-SA"/>
          <w14:textFill>
            <w14:solidFill>
              <w14:schemeClr w14:val="tx1"/>
            </w14:solidFill>
          </w14:textFill>
        </w:rPr>
        <w:t>（一）预警</w:t>
      </w:r>
    </w:p>
    <w:p>
      <w:pPr>
        <w:pStyle w:val="2"/>
        <w:ind w:firstLine="640" w:firstLineChars="200"/>
        <w:rPr>
          <w:rFonts w:hint="eastAsia" w:ascii="仿宋_GB2312" w:hAnsi="宋体" w:eastAsia="仿宋_GB2312" w:cs="宋体"/>
          <w:bCs/>
          <w:color w:val="000000" w:themeColor="text1"/>
          <w:kern w:val="2"/>
          <w:sz w:val="32"/>
          <w:szCs w:val="32"/>
          <w:lang w:val="en-US" w:eastAsia="zh-CN" w:bidi="ar-SA"/>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当接到市气象、区防汛抗旱指挥部、应急局预警、防汛响应后，</w:t>
      </w:r>
      <w:r>
        <w:rPr>
          <w:rFonts w:hint="eastAsia" w:ascii="仿宋_GB2312" w:hAnsi="宋体" w:eastAsia="仿宋_GB2312" w:cs="宋体"/>
          <w:bCs/>
          <w:color w:val="000000" w:themeColor="text1"/>
          <w:kern w:val="2"/>
          <w:sz w:val="32"/>
          <w:szCs w:val="32"/>
          <w:lang w:val="en-US" w:eastAsia="zh-CN" w:bidi="ar-SA"/>
          <w14:textFill>
            <w14:solidFill>
              <w14:schemeClr w14:val="tx1"/>
            </w14:solidFill>
          </w14:textFill>
        </w:rPr>
        <w:t>街道应急办将预警、响应信息第一时间转发街道工作群，各社区收到预警信息后立即转发至社区网格工作群、居民信息群、物业及辖区企业安全生产部门负责人。建立“叫应”机制，确保街道防指领导、成员、职工都行动。</w:t>
      </w:r>
    </w:p>
    <w:p>
      <w:pPr>
        <w:adjustRightInd/>
        <w:snapToGrid/>
        <w:ind w:firstLine="643" w:firstLineChars="200"/>
        <w:jc w:val="left"/>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（二）启动响应</w:t>
      </w:r>
    </w:p>
    <w:p>
      <w:pPr>
        <w:pStyle w:val="2"/>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宋体" w:eastAsia="仿宋_GB2312" w:cs="宋体"/>
          <w:color w:val="000000" w:themeColor="text1"/>
          <w:sz w:val="32"/>
          <w:szCs w:val="32"/>
          <w:lang w:val="en-US" w:eastAsia="zh-CN"/>
          <w14:textFill>
            <w14:solidFill>
              <w14:schemeClr w14:val="tx1"/>
            </w14:solidFill>
          </w14:textFill>
        </w:rPr>
        <w:t>按照区防汛抗旱指挥部要求，街道全体工作人员立即响应，启动本级预案。各社区收到预警信息后立即转发至社区网格工作群、居民信息群、物业及辖区企业安全生产部门负责人。</w:t>
      </w:r>
      <w:r>
        <w:rPr>
          <w:rFonts w:hint="eastAsia" w:ascii="仿宋_GB2312" w:hAnsi="仿宋_GB2312" w:eastAsia="仿宋_GB2312" w:cs="仿宋_GB2312"/>
          <w:b w:val="0"/>
          <w:bCs w:val="0"/>
          <w:sz w:val="32"/>
          <w:szCs w:val="32"/>
          <w:lang w:val="en-US" w:eastAsia="zh-CN"/>
        </w:rPr>
        <w:t>按洪涝、旱灾的严重程度和范围，参照市、区《防汛抗旱应急预案》结合本街道实际，将应急响应行动分为四级。应急响应行动分Ⅳ级（一般）、Ⅲ级（较大）、Ⅱ级（重大）和Ⅰ级（特别重大）四级。</w:t>
      </w:r>
    </w:p>
    <w:p>
      <w:pPr>
        <w:pStyle w:val="4"/>
        <w:numPr>
          <w:ilvl w:val="0"/>
          <w:numId w:val="0"/>
        </w:numPr>
        <w:ind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暴雨蓝色预警信号：</w:t>
      </w:r>
      <w:r>
        <w:rPr>
          <w:rFonts w:hint="eastAsia" w:ascii="仿宋_GB2312" w:hAnsi="仿宋_GB2312" w:eastAsia="仿宋_GB2312" w:cs="仿宋_GB2312"/>
          <w:b w:val="0"/>
          <w:bCs w:val="0"/>
          <w:kern w:val="2"/>
          <w:sz w:val="32"/>
          <w:szCs w:val="32"/>
          <w:lang w:val="en-US" w:eastAsia="zh-CN" w:bidi="ar-SA"/>
        </w:rPr>
        <w:t>12小时内降雨量将达50毫米，或者已达50毫米以上且降雨可能持续。</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1、</w:t>
      </w:r>
      <w:r>
        <w:rPr>
          <w:rFonts w:hint="eastAsia" w:ascii="仿宋_GB2312" w:hAnsi="仿宋_GB2312" w:eastAsia="仿宋_GB2312" w:cs="仿宋_GB2312"/>
          <w:b/>
          <w:bCs/>
          <w:kern w:val="2"/>
          <w:sz w:val="32"/>
          <w:szCs w:val="32"/>
          <w:lang w:val="en-US" w:eastAsia="zh-CN" w:bidi="ar-SA"/>
        </w:rPr>
        <w:t>启动Ⅳ级应急响应</w:t>
      </w:r>
      <w:r>
        <w:rPr>
          <w:rFonts w:hint="eastAsia" w:ascii="仿宋_GB2312" w:hAnsi="仿宋_GB2312" w:eastAsia="仿宋_GB2312" w:cs="仿宋_GB2312"/>
          <w:b w:val="0"/>
          <w:bCs w:val="0"/>
          <w:kern w:val="2"/>
          <w:sz w:val="32"/>
          <w:szCs w:val="32"/>
          <w:lang w:val="en-US" w:eastAsia="zh-CN" w:bidi="ar-SA"/>
        </w:rPr>
        <w:t>，防汛副指挥长在防汛办公室负责指挥，向各社区及相关部门部署任务。</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2、街道值班室，保持24小时值班，各社区及相关部门领导带班、人员到岗，24小时保持通讯畅通。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3、根据情况，分析汛情，实施防汛抢险指挥。</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4、密切关注雨情、汛情和灾情的变化，及时掌握天气动态，研究工作对策。</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 w:hAnsi="仿宋" w:eastAsia="仿宋" w:cs="Times New Roman"/>
          <w:b w:val="0"/>
          <w:kern w:val="2"/>
          <w:sz w:val="28"/>
          <w:szCs w:val="28"/>
          <w:lang w:val="en-US" w:eastAsia="zh-CN" w:bidi="ar-SA"/>
        </w:rPr>
        <w:t>　　</w:t>
      </w:r>
      <w:r>
        <w:rPr>
          <w:rFonts w:hint="eastAsia" w:ascii="仿宋_GB2312" w:hAnsi="仿宋_GB2312" w:eastAsia="仿宋_GB2312" w:cs="仿宋_GB2312"/>
          <w:b w:val="0"/>
          <w:bCs w:val="0"/>
          <w:kern w:val="2"/>
          <w:sz w:val="32"/>
          <w:szCs w:val="32"/>
          <w:lang w:val="en-US" w:eastAsia="zh-CN" w:bidi="ar-SA"/>
        </w:rPr>
        <w:t>5、对岩溶塌陷区周围居民发放地质灾害明白卡，告知居民汛情，做好安全措施。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暴雨黄色预警信号：</w:t>
      </w:r>
      <w:r>
        <w:rPr>
          <w:rFonts w:hint="eastAsia" w:ascii="仿宋_GB2312" w:hAnsi="仿宋_GB2312" w:eastAsia="仿宋_GB2312" w:cs="仿宋_GB2312"/>
          <w:b w:val="0"/>
          <w:bCs w:val="0"/>
          <w:kern w:val="2"/>
          <w:sz w:val="32"/>
          <w:szCs w:val="32"/>
          <w:lang w:val="en-US" w:eastAsia="zh-CN" w:bidi="ar-SA"/>
        </w:rPr>
        <w:t>6小时内降雨量将达50毫米，或者已达50毫米以上且降雨可能持续。</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1、</w:t>
      </w:r>
      <w:r>
        <w:rPr>
          <w:rFonts w:hint="eastAsia" w:ascii="仿宋_GB2312" w:hAnsi="仿宋_GB2312" w:eastAsia="仿宋_GB2312" w:cs="仿宋_GB2312"/>
          <w:b/>
          <w:bCs/>
          <w:kern w:val="2"/>
          <w:sz w:val="32"/>
          <w:szCs w:val="32"/>
          <w:lang w:val="en-US" w:eastAsia="zh-CN" w:bidi="ar-SA"/>
        </w:rPr>
        <w:t>启动Ⅲ级应急响应：</w:t>
      </w:r>
      <w:r>
        <w:rPr>
          <w:rFonts w:hint="eastAsia" w:ascii="仿宋_GB2312" w:hAnsi="仿宋_GB2312" w:eastAsia="仿宋_GB2312" w:cs="仿宋_GB2312"/>
          <w:b w:val="0"/>
          <w:bCs w:val="0"/>
          <w:kern w:val="2"/>
          <w:sz w:val="32"/>
          <w:szCs w:val="32"/>
          <w:lang w:val="en-US" w:eastAsia="zh-CN" w:bidi="ar-SA"/>
        </w:rPr>
        <w:t>防汛副指挥长负责指挥各单位及各社区的防汛抢险工作，保证24小时值班。</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2、街道值班室，保持24小时值班，防汛应急队员在大雨15分钟内到位，加强对重点防汛部位的巡查，确保排水管网畅通。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3、街道城市管理中队，保证24小时值班，大雨15分钟内到位，确保辖区排水管网畅通。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4、各单位各社区的防汛指挥坚守岗位，轮流值班，防汛重点部位责任人和相关人员加强巡查，发现问题及时与街道防指办联络。</w:t>
      </w:r>
    </w:p>
    <w:p>
      <w:pPr>
        <w:pStyle w:val="4"/>
        <w:numPr>
          <w:ilvl w:val="0"/>
          <w:numId w:val="1"/>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劝离岩溶塌陷区、低洼地区周围居民搬离，发放转移通知，确保安全度汛。</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暴雨橙色预警信号</w:t>
      </w:r>
      <w:r>
        <w:rPr>
          <w:rFonts w:hint="eastAsia" w:ascii="仿宋_GB2312" w:hAnsi="仿宋_GB2312" w:eastAsia="仿宋_GB2312" w:cs="仿宋_GB2312"/>
          <w:b w:val="0"/>
          <w:bCs w:val="0"/>
          <w:kern w:val="2"/>
          <w:sz w:val="32"/>
          <w:szCs w:val="32"/>
          <w:lang w:val="en-US" w:eastAsia="zh-CN" w:bidi="ar-SA"/>
        </w:rPr>
        <w:t>：3小时内降雨量将达50毫米，或者已达50毫米以上且降雨可能持续。</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1、</w:t>
      </w:r>
      <w:r>
        <w:rPr>
          <w:rFonts w:hint="eastAsia" w:ascii="仿宋_GB2312" w:hAnsi="仿宋_GB2312" w:eastAsia="仿宋_GB2312" w:cs="仿宋_GB2312"/>
          <w:b/>
          <w:bCs/>
          <w:kern w:val="2"/>
          <w:sz w:val="32"/>
          <w:szCs w:val="32"/>
          <w:lang w:val="en-US" w:eastAsia="zh-CN" w:bidi="ar-SA"/>
        </w:rPr>
        <w:t>启动Ⅱ级应急响应：</w:t>
      </w:r>
      <w:r>
        <w:rPr>
          <w:rFonts w:hint="eastAsia" w:ascii="仿宋_GB2312" w:hAnsi="仿宋_GB2312" w:eastAsia="仿宋_GB2312" w:cs="仿宋_GB2312"/>
          <w:b w:val="0"/>
          <w:bCs w:val="0"/>
          <w:kern w:val="2"/>
          <w:sz w:val="32"/>
          <w:szCs w:val="32"/>
          <w:lang w:val="en-US" w:eastAsia="zh-CN" w:bidi="ar-SA"/>
        </w:rPr>
        <w:t>防汛指挥长、副指挥长在防指办负责指挥。必要时，赶赴现场指挥处置。各单位各社区主要领导指挥，随时向街道防指办通报汛情。</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2、在暴雨黄色预警响应（Ⅲ级应急响应）的基础上，各单位、各社区、办事处抢险队伍全部在一线待命，并对各自辖区、单位内的低洼地区、危漏房、塌陷区进行巡查，发现问题及时处理并上报。</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3、各社区根据台风、暴雨灾害影响程度和范围，针对可能引发的次生、衍生灾害进行研判，按相应职责组织应对。      </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4、根据区防汛抗旱指挥部命令，协助辖区重点企业、工地、学校等单位落实停产、停工、停学措施。</w:t>
      </w:r>
    </w:p>
    <w:p>
      <w:pPr>
        <w:pStyle w:val="4"/>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5、街道值班电话及时接听群众来电，掌握低洼地区积水和受灾情况，保证24小时值班，确保网络及通讯畅通。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6、雨后立即清除街道的淤泥、垃圾等杂物，保证道路清洁畅通。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7、对倒伏的树木及时进行砍伐清理，确保道路畅通。</w:t>
      </w:r>
    </w:p>
    <w:p>
      <w:pPr>
        <w:pStyle w:val="4"/>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8、强制转移岩溶塌陷区、低洼地、危房居民。</w:t>
      </w:r>
    </w:p>
    <w:p>
      <w:pPr>
        <w:pStyle w:val="4"/>
        <w:numPr>
          <w:ilvl w:val="0"/>
          <w:numId w:val="0"/>
        </w:numPr>
        <w:ind w:firstLine="643"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暴雨红色预警信号</w:t>
      </w:r>
      <w:r>
        <w:rPr>
          <w:rFonts w:hint="eastAsia" w:ascii="仿宋_GB2312" w:hAnsi="仿宋_GB2312" w:eastAsia="仿宋_GB2312" w:cs="仿宋_GB2312"/>
          <w:b w:val="0"/>
          <w:bCs w:val="0"/>
          <w:kern w:val="2"/>
          <w:sz w:val="32"/>
          <w:szCs w:val="32"/>
          <w:lang w:val="en-US" w:eastAsia="zh-CN" w:bidi="ar-SA"/>
        </w:rPr>
        <w:t>：3小时内降雨量将达100毫米，或者已达100毫米以上且降雨可能持续。</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1、</w:t>
      </w:r>
      <w:r>
        <w:rPr>
          <w:rFonts w:hint="eastAsia" w:ascii="仿宋_GB2312" w:hAnsi="仿宋_GB2312" w:eastAsia="仿宋_GB2312" w:cs="仿宋_GB2312"/>
          <w:b/>
          <w:bCs/>
          <w:kern w:val="2"/>
          <w:sz w:val="32"/>
          <w:szCs w:val="32"/>
          <w:lang w:val="en-US" w:eastAsia="zh-CN" w:bidi="ar-SA"/>
        </w:rPr>
        <w:t>应启动Ⅰ级应急响应：</w:t>
      </w:r>
      <w:r>
        <w:rPr>
          <w:rFonts w:hint="eastAsia" w:ascii="仿宋_GB2312" w:hAnsi="仿宋_GB2312" w:eastAsia="仿宋_GB2312" w:cs="仿宋_GB2312"/>
          <w:b w:val="0"/>
          <w:bCs w:val="0"/>
          <w:kern w:val="2"/>
          <w:sz w:val="32"/>
          <w:szCs w:val="32"/>
          <w:lang w:val="en-US" w:eastAsia="zh-CN" w:bidi="ar-SA"/>
        </w:rPr>
        <w:t>防汛指挥长、副指挥长到防汛办公室，统一领导指挥辖区内抢险救灾工作，根据雨情、险情、灾情，科学决策，处置突发事件的发生。</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2、</w:t>
      </w:r>
      <w:r>
        <w:rPr>
          <w:rFonts w:hint="eastAsia" w:ascii="仿宋_GB2312" w:hAnsi="宋体" w:eastAsia="仿宋_GB2312" w:cs="宋体"/>
          <w:b w:val="0"/>
          <w:bCs/>
          <w:color w:val="auto"/>
          <w:sz w:val="32"/>
          <w:szCs w:val="32"/>
          <w:highlight w:val="none"/>
        </w:rPr>
        <w:t>指挥部办公室立即通知出险</w:t>
      </w:r>
      <w:r>
        <w:rPr>
          <w:rFonts w:hint="eastAsia" w:ascii="仿宋_GB2312" w:hAnsi="宋体" w:eastAsia="仿宋_GB2312" w:cs="宋体"/>
          <w:b w:val="0"/>
          <w:bCs/>
          <w:color w:val="auto"/>
          <w:sz w:val="32"/>
          <w:szCs w:val="32"/>
          <w:highlight w:val="none"/>
          <w:lang w:eastAsia="zh-CN"/>
        </w:rPr>
        <w:t>或受涝</w:t>
      </w:r>
      <w:r>
        <w:rPr>
          <w:rFonts w:hint="eastAsia" w:ascii="仿宋_GB2312" w:hAnsi="宋体" w:eastAsia="仿宋_GB2312" w:cs="宋体"/>
          <w:b w:val="0"/>
          <w:bCs/>
          <w:color w:val="auto"/>
          <w:sz w:val="32"/>
          <w:szCs w:val="32"/>
          <w:highlight w:val="none"/>
        </w:rPr>
        <w:t>的社区、派出所、小区物业、城管、市场监督管理局及其他有关人员及时到场。</w:t>
      </w:r>
      <w:r>
        <w:rPr>
          <w:rFonts w:hint="eastAsia" w:ascii="仿宋_GB2312" w:hAnsi="宋体" w:eastAsia="仿宋_GB2312" w:cs="宋体"/>
          <w:b w:val="0"/>
          <w:bCs/>
          <w:color w:val="auto"/>
          <w:sz w:val="32"/>
          <w:szCs w:val="32"/>
          <w:highlight w:val="none"/>
          <w:lang w:val="en-US" w:eastAsia="zh-CN"/>
        </w:rPr>
        <w:t>对重点地区重点人员进行摸排，对需要转移安置的人员及时转移安置。</w:t>
      </w:r>
      <w:r>
        <w:rPr>
          <w:rFonts w:hint="eastAsia" w:ascii="仿宋_GB2312" w:hAnsi="宋体" w:eastAsia="仿宋_GB2312" w:cs="宋体"/>
          <w:b w:val="0"/>
          <w:bCs/>
          <w:color w:val="auto"/>
          <w:sz w:val="32"/>
          <w:szCs w:val="32"/>
          <w:highlight w:val="none"/>
        </w:rPr>
        <w:t>人员转移到临时安置点，网格员、物业负责统计核实转移人员人数。</w:t>
      </w:r>
      <w:r>
        <w:rPr>
          <w:rFonts w:hint="eastAsia" w:ascii="仿宋_GB2312" w:hAnsi="宋体" w:eastAsia="仿宋_GB2312" w:cs="宋体"/>
          <w:b w:val="0"/>
          <w:bCs/>
          <w:color w:val="auto"/>
          <w:sz w:val="32"/>
          <w:szCs w:val="32"/>
          <w:highlight w:val="none"/>
          <w:lang w:val="en-US" w:eastAsia="zh-CN"/>
        </w:rPr>
        <w:t>物资保障组做好</w:t>
      </w:r>
      <w:r>
        <w:rPr>
          <w:rFonts w:hint="eastAsia" w:ascii="仿宋_GB2312" w:hAnsi="宋体" w:eastAsia="仿宋_GB2312" w:cs="宋体"/>
          <w:b w:val="0"/>
          <w:bCs/>
          <w:color w:val="auto"/>
          <w:sz w:val="32"/>
          <w:szCs w:val="32"/>
          <w:highlight w:val="none"/>
        </w:rPr>
        <w:t>食品、饮用水、消毒物</w:t>
      </w:r>
      <w:r>
        <w:rPr>
          <w:rFonts w:hint="eastAsia" w:ascii="仿宋_GB2312" w:hAnsi="仿宋_GB2312" w:eastAsia="仿宋_GB2312" w:cs="仿宋_GB2312"/>
          <w:b w:val="0"/>
          <w:bCs w:val="0"/>
          <w:kern w:val="2"/>
          <w:sz w:val="32"/>
          <w:szCs w:val="32"/>
          <w:lang w:val="en-US" w:eastAsia="zh-CN" w:bidi="ar-SA"/>
        </w:rPr>
        <w:t>品、保暖物品等，妥善解决安置人员的饮食起居。转移步骤可以参考预警后人员提前转移安置工作步骤实施。</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3、对接市排水所提前做好排水工作。筹集排涝设备，对重点区域进行紧急排水。</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4、组织辖区志愿救援队，按照指挥部决策，增援应急救援工作。</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5、街道防指办通过通信网络向上级和有关部门报告情况，各单位各社区每半小时向防指办报告一次情况。</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6、因受灾严重人员被困无法转移时，网格长及网格员要立即联系救援队伍（消防、公安、120急救中心）同时上报指挥部，并留一人在附近安全地点持续关注救援情况，做好信息上报工作。</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7、查看塌陷区塌陷范围是否扩大，强制转移扩大范围后的周围居民，确保安全度汛。</w:t>
      </w:r>
    </w:p>
    <w:p>
      <w:pPr>
        <w:pStyle w:val="4"/>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8、坚持灾情零报告制度，动态掌握灾情变化。</w:t>
      </w:r>
    </w:p>
    <w:p>
      <w:pPr>
        <w:adjustRightInd/>
        <w:snapToGrid/>
        <w:ind w:firstLine="643" w:firstLineChars="200"/>
        <w:jc w:val="left"/>
        <w:rPr>
          <w:rFonts w:hint="eastAsia" w:ascii="仿宋_GB2312" w:hAnsi="宋体" w:eastAsia="仿宋_GB2312" w:cs="宋体"/>
          <w:b/>
          <w:bCs/>
          <w:color w:val="auto"/>
          <w:sz w:val="32"/>
          <w:szCs w:val="32"/>
          <w:lang w:val="en-US" w:eastAsia="zh-CN"/>
        </w:rPr>
      </w:pPr>
      <w:r>
        <w:rPr>
          <w:rFonts w:hint="eastAsia" w:ascii="仿宋_GB2312" w:hAnsi="宋体" w:eastAsia="仿宋_GB2312" w:cs="宋体"/>
          <w:b/>
          <w:bCs/>
          <w:color w:val="auto"/>
          <w:sz w:val="32"/>
          <w:szCs w:val="32"/>
          <w:lang w:val="en-US" w:eastAsia="zh-CN"/>
        </w:rPr>
        <w:t>（三）防汛响应措施</w:t>
      </w:r>
    </w:p>
    <w:p>
      <w:pPr>
        <w:spacing w:line="560" w:lineRule="exact"/>
        <w:ind w:firstLine="640" w:firstLineChars="200"/>
        <w:jc w:val="left"/>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一旦发生险情，街道接到区防汛抗旱指挥部办公室指令后，全面进入应急备战状态，现场具体指挥如下：</w:t>
      </w:r>
    </w:p>
    <w:p>
      <w:pPr>
        <w:pStyle w:val="2"/>
        <w:spacing w:line="560" w:lineRule="exact"/>
        <w:ind w:firstLine="643" w:firstLineChars="200"/>
        <w:rPr>
          <w:rFonts w:hint="eastAsia" w:ascii="仿宋_GB2312" w:hAnsi="宋体" w:eastAsia="仿宋_GB2312" w:cs="宋体"/>
          <w:b/>
          <w:bCs/>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1、</w:t>
      </w:r>
      <w:r>
        <w:rPr>
          <w:rFonts w:hint="eastAsia" w:ascii="仿宋_GB2312" w:hAnsi="宋体" w:eastAsia="仿宋_GB2312" w:cs="宋体"/>
          <w:b/>
          <w:bCs/>
          <w:color w:val="000000" w:themeColor="text1"/>
          <w:sz w:val="32"/>
          <w:szCs w:val="32"/>
          <w14:textFill>
            <w14:solidFill>
              <w14:schemeClr w14:val="tx1"/>
            </w14:solidFill>
          </w14:textFill>
        </w:rPr>
        <w:t>立即完成任务步骤</w:t>
      </w:r>
    </w:p>
    <w:p>
      <w:pPr>
        <w:pStyle w:val="2"/>
        <w:spacing w:line="560" w:lineRule="exact"/>
        <w:ind w:firstLine="640" w:firstLineChars="200"/>
        <w:rPr>
          <w:rFonts w:hint="eastAsia"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lang w:val="en-US" w:eastAsia="zh-CN"/>
          <w14:textFill>
            <w14:solidFill>
              <w14:schemeClr w14:val="tx1"/>
            </w14:solidFill>
          </w14:textFill>
        </w:rPr>
        <w:t>1</w:t>
      </w: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14:textFill>
            <w14:solidFill>
              <w14:schemeClr w14:val="tx1"/>
            </w14:solidFill>
          </w14:textFill>
        </w:rPr>
        <w:t>各社区督促辖区物业为本小区配备喇叭（无物业的小区则由社区负责配备），放在小区门卫处，接到撤离信号后，以喇叭喊话的方式通知居民撤离，对</w:t>
      </w:r>
      <w:r>
        <w:rPr>
          <w:rFonts w:hint="eastAsia" w:ascii="仿宋_GB2312" w:hAnsi="宋体" w:eastAsia="仿宋_GB2312" w:cs="宋体"/>
          <w:color w:val="000000" w:themeColor="text1"/>
          <w:sz w:val="32"/>
          <w:szCs w:val="32"/>
          <w14:textFill>
            <w14:solidFill>
              <w14:schemeClr w14:val="tx1"/>
            </w14:solidFill>
          </w14:textFill>
        </w:rPr>
        <w:t>重点特殊人群</w:t>
      </w:r>
      <w:r>
        <w:rPr>
          <w:rFonts w:hint="eastAsia" w:ascii="仿宋_GB2312" w:hAnsi="宋体" w:eastAsia="仿宋_GB2312" w:cs="宋体"/>
          <w:color w:val="000000" w:themeColor="text1"/>
          <w:sz w:val="32"/>
          <w:szCs w:val="32"/>
          <w:lang w:eastAsia="zh-CN"/>
          <w14:textFill>
            <w14:solidFill>
              <w14:schemeClr w14:val="tx1"/>
            </w14:solidFill>
          </w14:textFill>
        </w:rPr>
        <w:t>塌陷区周围居民</w:t>
      </w:r>
      <w:r>
        <w:rPr>
          <w:rFonts w:hint="eastAsia" w:ascii="仿宋_GB2312" w:hAnsi="宋体" w:eastAsia="仿宋_GB2312" w:cs="宋体"/>
          <w:color w:val="000000" w:themeColor="text1"/>
          <w:sz w:val="32"/>
          <w:szCs w:val="32"/>
          <w14:textFill>
            <w14:solidFill>
              <w14:schemeClr w14:val="tx1"/>
            </w14:solidFill>
          </w14:textFill>
        </w:rPr>
        <w:t>逐门逐户通知到人。</w:t>
      </w:r>
    </w:p>
    <w:p>
      <w:pPr>
        <w:widowControl/>
        <w:tabs>
          <w:tab w:val="left" w:pos="2880"/>
        </w:tabs>
        <w:spacing w:line="560" w:lineRule="exact"/>
        <w:ind w:firstLine="640" w:firstLineChars="200"/>
        <w:jc w:val="both"/>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lang w:val="en-US" w:eastAsia="zh-CN"/>
          <w14:textFill>
            <w14:solidFill>
              <w14:schemeClr w14:val="tx1"/>
            </w14:solidFill>
          </w14:textFill>
        </w:rPr>
        <w:t>2</w:t>
      </w: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14:textFill>
            <w14:solidFill>
              <w14:schemeClr w14:val="tx1"/>
            </w14:solidFill>
          </w14:textFill>
        </w:rPr>
        <w:t>收到气象预警信息后，各社区要立即督促物业做好车库排水、沙袋墙封堵；物业在确保安全的情况下，及时通知并引导业主转移地下车库车辆，尽量减少居民财产损失</w:t>
      </w:r>
      <w:r>
        <w:rPr>
          <w:rFonts w:hint="eastAsia" w:ascii="仿宋_GB2312" w:hAnsi="宋体" w:eastAsia="仿宋_GB2312" w:cs="宋体"/>
          <w:b w:val="0"/>
          <w:bCs/>
          <w:color w:val="000000" w:themeColor="text1"/>
          <w:sz w:val="32"/>
          <w:szCs w:val="32"/>
          <w:lang w:eastAsia="zh-CN"/>
          <w14:textFill>
            <w14:solidFill>
              <w14:schemeClr w14:val="tx1"/>
            </w14:solidFill>
          </w14:textFill>
        </w:rPr>
        <w:t>。</w:t>
      </w:r>
    </w:p>
    <w:p>
      <w:pPr>
        <w:pStyle w:val="2"/>
        <w:spacing w:line="560" w:lineRule="exact"/>
        <w:ind w:firstLine="643" w:firstLineChars="200"/>
        <w:rPr>
          <w:rFonts w:hint="eastAsia" w:ascii="仿宋_GB2312" w:hAnsi="宋体" w:eastAsia="仿宋_GB2312" w:cs="宋体"/>
          <w:b/>
          <w:bCs/>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2、</w:t>
      </w:r>
      <w:r>
        <w:rPr>
          <w:rFonts w:hint="eastAsia" w:ascii="仿宋_GB2312" w:hAnsi="宋体" w:eastAsia="仿宋_GB2312" w:cs="宋体"/>
          <w:b/>
          <w:bCs/>
          <w:color w:val="000000" w:themeColor="text1"/>
          <w:sz w:val="32"/>
          <w:szCs w:val="32"/>
          <w14:textFill>
            <w14:solidFill>
              <w14:schemeClr w14:val="tx1"/>
            </w14:solidFill>
          </w14:textFill>
        </w:rPr>
        <w:t>30分钟内，需完成任务步骤</w:t>
      </w:r>
    </w:p>
    <w:p>
      <w:pPr>
        <w:widowControl/>
        <w:tabs>
          <w:tab w:val="left" w:pos="2880"/>
        </w:tabs>
        <w:spacing w:line="560" w:lineRule="exact"/>
        <w:ind w:firstLine="640" w:firstLineChars="200"/>
        <w:jc w:val="left"/>
        <w:rPr>
          <w:rFonts w:hint="eastAsia"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lang w:val="en-US" w:eastAsia="zh-CN"/>
          <w14:textFill>
            <w14:solidFill>
              <w14:schemeClr w14:val="tx1"/>
            </w14:solidFill>
          </w14:textFill>
        </w:rPr>
        <w:t>1</w:t>
      </w: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网格长及网格员手机保持24小时畅通</w:t>
      </w:r>
      <w:r>
        <w:rPr>
          <w:rFonts w:hint="eastAsia" w:ascii="仿宋_GB2312" w:hAnsi="宋体" w:eastAsia="仿宋_GB2312" w:cs="宋体"/>
          <w:bCs/>
          <w:color w:val="000000" w:themeColor="text1"/>
          <w:sz w:val="32"/>
          <w:szCs w:val="32"/>
          <w14:textFill>
            <w14:solidFill>
              <w14:schemeClr w14:val="tx1"/>
            </w14:solidFill>
          </w14:textFill>
        </w:rPr>
        <w:t>，接到指令后，以应转尽转、就近就便的原则确定转移的人员，按照预定的方案逐户通知重点区域居民，人到齐清点人数后，立即按照指定的撤离路线，转移到指定的安全地点，转移责任人有权对不服从转移命令的人员采取强制转移措施。</w:t>
      </w:r>
    </w:p>
    <w:p>
      <w:pPr>
        <w:widowControl/>
        <w:tabs>
          <w:tab w:val="left" w:pos="2880"/>
        </w:tabs>
        <w:spacing w:line="560" w:lineRule="exact"/>
        <w:ind w:firstLine="640" w:firstLineChars="200"/>
        <w:jc w:val="left"/>
        <w:rPr>
          <w:rFonts w:hint="eastAsia" w:ascii="仿宋_GB2312" w:hAnsi="宋体" w:eastAsia="仿宋_GB2312" w:cs="宋体"/>
          <w:b/>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lang w:val="en-US" w:eastAsia="zh-CN"/>
          <w14:textFill>
            <w14:solidFill>
              <w14:schemeClr w14:val="tx1"/>
            </w14:solidFill>
          </w14:textFill>
        </w:rPr>
        <w:t>2</w:t>
      </w:r>
      <w:r>
        <w:rPr>
          <w:rFonts w:hint="eastAsia" w:ascii="仿宋_GB2312" w:hAnsi="宋体" w:eastAsia="仿宋_GB2312" w:cs="宋体"/>
          <w:bCs/>
          <w:color w:val="000000" w:themeColor="text1"/>
          <w:sz w:val="32"/>
          <w:szCs w:val="32"/>
          <w:lang w:eastAsia="zh-CN"/>
          <w14:textFill>
            <w14:solidFill>
              <w14:schemeClr w14:val="tx1"/>
            </w14:solidFill>
          </w14:textFill>
        </w:rPr>
        <w:t>）</w:t>
      </w:r>
      <w:r>
        <w:rPr>
          <w:rFonts w:hint="eastAsia" w:ascii="仿宋_GB2312" w:hAnsi="宋体" w:eastAsia="仿宋_GB2312" w:cs="宋体"/>
          <w:bCs/>
          <w:color w:val="000000" w:themeColor="text1"/>
          <w:sz w:val="32"/>
          <w:szCs w:val="32"/>
          <w14:textFill>
            <w14:solidFill>
              <w14:schemeClr w14:val="tx1"/>
            </w14:solidFill>
          </w14:textFill>
        </w:rPr>
        <w:t>网格长和网格员要确保辖区居民疏散撤离至安全地带，尤其是</w:t>
      </w:r>
      <w:r>
        <w:rPr>
          <w:rFonts w:hint="eastAsia" w:ascii="仿宋_GB2312" w:hAnsi="宋体" w:eastAsia="仿宋_GB2312" w:cs="宋体"/>
          <w:color w:val="000000" w:themeColor="text1"/>
          <w:sz w:val="32"/>
          <w:szCs w:val="32"/>
          <w14:textFill>
            <w14:solidFill>
              <w14:schemeClr w14:val="tx1"/>
            </w14:solidFill>
          </w14:textFill>
        </w:rPr>
        <w:t>重点特殊人群要上门查看安全撤离情况，确保转移不漏一户一人。</w:t>
      </w:r>
    </w:p>
    <w:p>
      <w:pPr>
        <w:pStyle w:val="2"/>
        <w:spacing w:line="56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3</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指挥部办公室立即通知出现险情的社区、派出所、小区物业、城管、市场监督管理局及其他有关人员及时到场。</w:t>
      </w:r>
    </w:p>
    <w:p>
      <w:pPr>
        <w:pStyle w:val="2"/>
        <w:spacing w:line="560" w:lineRule="exact"/>
        <w:ind w:firstLine="640" w:firstLineChars="2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4</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人员转移到临时安置点，网格员、物业负责统计核实转移人员人数。</w:t>
      </w:r>
    </w:p>
    <w:p>
      <w:pPr>
        <w:pStyle w:val="2"/>
        <w:spacing w:line="560" w:lineRule="exact"/>
        <w:ind w:firstLine="643" w:firstLineChars="200"/>
        <w:rPr>
          <w:rFonts w:hint="eastAsia" w:ascii="仿宋_GB2312" w:hAnsi="宋体" w:eastAsia="仿宋_GB2312" w:cs="宋体"/>
          <w:b/>
          <w:bCs/>
          <w:color w:val="000000" w:themeColor="text1"/>
          <w:sz w:val="32"/>
          <w:szCs w:val="32"/>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3、</w:t>
      </w:r>
      <w:r>
        <w:rPr>
          <w:rFonts w:hint="eastAsia" w:ascii="仿宋_GB2312" w:hAnsi="宋体" w:eastAsia="仿宋_GB2312" w:cs="宋体"/>
          <w:b/>
          <w:bCs/>
          <w:color w:val="000000" w:themeColor="text1"/>
          <w:sz w:val="32"/>
          <w:szCs w:val="32"/>
          <w14:textFill>
            <w14:solidFill>
              <w14:schemeClr w14:val="tx1"/>
            </w14:solidFill>
          </w14:textFill>
        </w:rPr>
        <w:t>60分钟内，需完成任务步骤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1</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各社区向街道指挥部汇报转移人员基本情况。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2</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检查转移人员有有无需要就医的情况并及时联系120救治。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3</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做好物资到位，尤其是食品、饮用水、消毒物品、保暖物品等，妥善解决安置人员的饮食起居。</w:t>
      </w:r>
      <w:bookmarkStart w:id="2" w:name="_Toc13349"/>
    </w:p>
    <w:p>
      <w:pPr>
        <w:pStyle w:val="2"/>
        <w:numPr>
          <w:ilvl w:val="0"/>
          <w:numId w:val="0"/>
        </w:numPr>
        <w:spacing w:line="560" w:lineRule="exact"/>
        <w:ind w:firstLine="643" w:firstLineChars="200"/>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4、有关要求</w:t>
      </w:r>
    </w:p>
    <w:p>
      <w:pPr>
        <w:adjustRightInd/>
        <w:snapToGrid/>
        <w:ind w:firstLine="640" w:firstLineChars="200"/>
        <w:jc w:val="left"/>
        <w:rPr>
          <w:rFonts w:hint="eastAsia" w:ascii="仿宋_GB2312" w:eastAsia="仿宋_GB2312" w:cs="仿宋_GB2312"/>
          <w:i w:val="0"/>
          <w:iCs w:val="0"/>
          <w:caps w:val="0"/>
          <w:color w:val="auto"/>
          <w:spacing w:val="0"/>
          <w:sz w:val="32"/>
          <w:szCs w:val="32"/>
          <w:u w:val="none"/>
          <w:shd w:val="clear" w:color="auto" w:fill="FFFFFF"/>
        </w:rPr>
      </w:pPr>
      <w:r>
        <w:rPr>
          <w:rFonts w:hint="eastAsia" w:ascii="仿宋_GB2312" w:hAnsi="宋体" w:eastAsia="仿宋_GB2312" w:cs="宋体"/>
          <w:color w:val="auto"/>
          <w:sz w:val="32"/>
          <w:szCs w:val="32"/>
          <w:lang w:val="en-US" w:eastAsia="zh-CN"/>
        </w:rPr>
        <w:t>（1）转移安置工作</w:t>
      </w:r>
      <w:r>
        <w:rPr>
          <w:rFonts w:hint="eastAsia" w:ascii="仿宋_GB2312" w:eastAsia="仿宋_GB2312" w:cs="仿宋_GB2312"/>
          <w:i w:val="0"/>
          <w:iCs w:val="0"/>
          <w:caps w:val="0"/>
          <w:color w:val="auto"/>
          <w:spacing w:val="0"/>
          <w:sz w:val="32"/>
          <w:szCs w:val="32"/>
          <w:u w:val="none"/>
          <w:shd w:val="clear" w:color="auto" w:fill="FFFFFF"/>
        </w:rPr>
        <w:t>原则上每一户确定一名包保人员，每一户</w:t>
      </w:r>
      <w:r>
        <w:rPr>
          <w:rFonts w:hint="eastAsia" w:ascii="仿宋_GB2312" w:eastAsia="仿宋_GB2312" w:cs="仿宋_GB2312"/>
          <w:i w:val="0"/>
          <w:iCs w:val="0"/>
          <w:caps w:val="0"/>
          <w:color w:val="auto"/>
          <w:spacing w:val="0"/>
          <w:sz w:val="32"/>
          <w:szCs w:val="32"/>
          <w:u w:val="none"/>
          <w:shd w:val="clear" w:color="auto" w:fill="FFFFFF"/>
          <w:lang w:val="en-US" w:eastAsia="zh-CN"/>
        </w:rPr>
        <w:t>均要明确一所</w:t>
      </w:r>
      <w:r>
        <w:rPr>
          <w:rFonts w:hint="eastAsia" w:ascii="仿宋_GB2312" w:eastAsia="仿宋_GB2312" w:cs="仿宋_GB2312"/>
          <w:i w:val="0"/>
          <w:iCs w:val="0"/>
          <w:caps w:val="0"/>
          <w:color w:val="auto"/>
          <w:spacing w:val="0"/>
          <w:sz w:val="32"/>
          <w:szCs w:val="32"/>
          <w:u w:val="none"/>
          <w:shd w:val="clear" w:color="auto" w:fill="FFFFFF"/>
        </w:rPr>
        <w:t>安置场所。</w:t>
      </w:r>
    </w:p>
    <w:p>
      <w:pPr>
        <w:adjustRightInd/>
        <w:snapToGrid/>
        <w:ind w:firstLine="640" w:firstLineChars="200"/>
        <w:jc w:val="left"/>
        <w:rPr>
          <w:rFonts w:hint="eastAsia" w:ascii="仿宋_GB2312" w:eastAsia="仿宋_GB2312" w:cs="仿宋_GB2312"/>
          <w:i w:val="0"/>
          <w:iCs w:val="0"/>
          <w:caps w:val="0"/>
          <w:color w:val="auto"/>
          <w:spacing w:val="0"/>
          <w:sz w:val="32"/>
          <w:szCs w:val="32"/>
          <w:u w:val="none"/>
          <w:shd w:val="clear" w:color="auto" w:fill="FFFFFF"/>
          <w:lang w:val="en-US" w:eastAsia="zh-CN"/>
        </w:rPr>
      </w:pPr>
      <w:r>
        <w:rPr>
          <w:rFonts w:hint="eastAsia" w:ascii="仿宋_GB2312" w:eastAsia="仿宋_GB2312" w:cs="仿宋_GB2312"/>
          <w:i w:val="0"/>
          <w:iCs w:val="0"/>
          <w:caps w:val="0"/>
          <w:color w:val="auto"/>
          <w:spacing w:val="0"/>
          <w:sz w:val="32"/>
          <w:szCs w:val="32"/>
          <w:u w:val="none"/>
          <w:shd w:val="clear" w:color="auto" w:fill="FFFFFF"/>
          <w:lang w:val="en-US" w:eastAsia="zh-CN"/>
        </w:rPr>
        <w:t>（2）被包保的群众主要包括独居老人、无法独立行动的残疾人、行动不便的人群、留守儿童、孕妇等。</w:t>
      </w:r>
    </w:p>
    <w:p>
      <w:pPr>
        <w:adjustRightInd/>
        <w:snapToGrid/>
        <w:ind w:firstLine="640" w:firstLineChars="200"/>
        <w:jc w:val="left"/>
        <w:rPr>
          <w:rFonts w:hint="eastAsia" w:ascii="仿宋_GB2312" w:eastAsia="仿宋_GB2312" w:cs="仿宋_GB2312"/>
          <w:i w:val="0"/>
          <w:iCs w:val="0"/>
          <w:caps w:val="0"/>
          <w:color w:val="auto"/>
          <w:spacing w:val="0"/>
          <w:sz w:val="32"/>
          <w:szCs w:val="32"/>
          <w:u w:val="none"/>
          <w:shd w:val="clear" w:color="auto" w:fill="FFFFFF"/>
          <w:lang w:val="en-US" w:eastAsia="zh-CN"/>
        </w:rPr>
      </w:pPr>
      <w:r>
        <w:rPr>
          <w:rFonts w:hint="eastAsia" w:ascii="仿宋_GB2312" w:eastAsia="仿宋_GB2312" w:cs="仿宋_GB2312"/>
          <w:i w:val="0"/>
          <w:iCs w:val="0"/>
          <w:caps w:val="0"/>
          <w:color w:val="auto"/>
          <w:spacing w:val="0"/>
          <w:sz w:val="32"/>
          <w:szCs w:val="32"/>
          <w:u w:val="none"/>
          <w:shd w:val="clear" w:color="auto" w:fill="FFFFFF"/>
          <w:lang w:val="en-US" w:eastAsia="zh-CN"/>
        </w:rPr>
        <w:t>（3）转移安置包保责任人要按照提前摸排的人员名单逐户、逐人落实转移安置工作，确保不漏一户一人。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eastAsia" w:ascii="仿宋_GB2312" w:eastAsia="仿宋_GB2312" w:cs="仿宋_GB2312"/>
          <w:i w:val="0"/>
          <w:iCs w:val="0"/>
          <w:caps w:val="0"/>
          <w:color w:val="auto"/>
          <w:spacing w:val="0"/>
          <w:sz w:val="32"/>
          <w:szCs w:val="32"/>
          <w:u w:val="none"/>
          <w:shd w:val="clear" w:color="auto" w:fill="FFFFFF"/>
        </w:rPr>
      </w:pPr>
      <w:r>
        <w:rPr>
          <w:rFonts w:hint="eastAsia" w:ascii="仿宋_GB2312" w:eastAsia="仿宋_GB2312" w:cs="仿宋_GB2312"/>
          <w:i w:val="0"/>
          <w:iCs w:val="0"/>
          <w:caps w:val="0"/>
          <w:color w:val="auto"/>
          <w:spacing w:val="0"/>
          <w:sz w:val="32"/>
          <w:szCs w:val="32"/>
          <w:u w:val="none"/>
          <w:shd w:val="clear" w:color="auto" w:fill="FFFFFF"/>
          <w:lang w:val="en-US" w:eastAsia="zh-CN"/>
        </w:rPr>
        <w:t>（4）转移安置包保责任人要在</w:t>
      </w:r>
      <w:r>
        <w:rPr>
          <w:rFonts w:hint="eastAsia" w:ascii="仿宋_GB2312" w:eastAsia="仿宋_GB2312" w:cs="仿宋_GB2312"/>
          <w:i w:val="0"/>
          <w:iCs w:val="0"/>
          <w:caps w:val="0"/>
          <w:color w:val="auto"/>
          <w:spacing w:val="0"/>
          <w:sz w:val="32"/>
          <w:szCs w:val="32"/>
          <w:u w:val="none"/>
          <w:shd w:val="clear" w:color="auto" w:fill="FFFFFF"/>
        </w:rPr>
        <w:t>转移后及时对转移安置灾民情况进行登记，逐级上报转移安置情况及需要解决的困难，妥善解决安置人员的饮食起居。</w:t>
      </w:r>
    </w:p>
    <w:bookmarkEnd w:id="2"/>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（四）</w:t>
      </w:r>
      <w:r>
        <w:rPr>
          <w:rFonts w:hint="eastAsia" w:ascii="楷体" w:hAnsi="楷体" w:eastAsia="楷体" w:cs="楷体"/>
          <w:b w:val="0"/>
          <w:bCs w:val="0"/>
          <w:color w:val="auto"/>
          <w:sz w:val="32"/>
          <w:szCs w:val="32"/>
        </w:rPr>
        <w:t>响应终止</w:t>
      </w:r>
    </w:p>
    <w:p>
      <w:pPr>
        <w:pStyle w:val="4"/>
        <w:numPr>
          <w:ilvl w:val="0"/>
          <w:numId w:val="0"/>
        </w:numPr>
        <w:ind w:firstLine="640" w:firstLineChars="200"/>
        <w:jc w:val="both"/>
        <w:rPr>
          <w:rFonts w:hint="eastAsia" w:ascii="仿宋_GB2312" w:hAnsi="宋体" w:eastAsia="仿宋_GB2312" w:cs="宋体"/>
          <w:b w:val="0"/>
          <w:bCs/>
          <w:color w:val="auto"/>
          <w:sz w:val="32"/>
          <w:szCs w:val="32"/>
        </w:rPr>
      </w:pPr>
      <w:r>
        <w:rPr>
          <w:rFonts w:hint="eastAsia" w:ascii="仿宋_GB2312" w:hAnsi="宋体" w:eastAsia="仿宋_GB2312" w:cs="宋体"/>
          <w:b w:val="0"/>
          <w:bCs/>
          <w:color w:val="auto"/>
          <w:sz w:val="32"/>
          <w:szCs w:val="32"/>
        </w:rPr>
        <w:t>灾害预警解除</w:t>
      </w:r>
      <w:r>
        <w:rPr>
          <w:rFonts w:hint="eastAsia" w:ascii="仿宋_GB2312" w:hAnsi="宋体" w:eastAsia="仿宋_GB2312" w:cs="宋体"/>
          <w:b w:val="0"/>
          <w:bCs/>
          <w:color w:val="auto"/>
          <w:sz w:val="32"/>
          <w:szCs w:val="32"/>
          <w:lang w:eastAsia="zh-CN"/>
        </w:rPr>
        <w:t>，</w:t>
      </w:r>
      <w:r>
        <w:rPr>
          <w:rFonts w:hint="eastAsia" w:ascii="仿宋_GB2312" w:hAnsi="宋体" w:eastAsia="仿宋_GB2312" w:cs="宋体"/>
          <w:b w:val="0"/>
          <w:bCs/>
          <w:color w:val="auto"/>
          <w:sz w:val="32"/>
          <w:szCs w:val="32"/>
          <w:lang w:val="en-US" w:eastAsia="zh-CN"/>
        </w:rPr>
        <w:t>降雨已经停止且预报短期内不会再有需要响应的强降雨天气，</w:t>
      </w:r>
      <w:r>
        <w:rPr>
          <w:rFonts w:hint="eastAsia" w:ascii="仿宋_GB2312" w:hAnsi="宋体" w:eastAsia="仿宋_GB2312" w:cs="宋体"/>
          <w:b w:val="0"/>
          <w:bCs/>
          <w:color w:val="auto"/>
          <w:sz w:val="32"/>
          <w:szCs w:val="32"/>
        </w:rPr>
        <w:t>救灾保障服务已结束，</w:t>
      </w:r>
      <w:r>
        <w:rPr>
          <w:rFonts w:hint="eastAsia" w:ascii="仿宋_GB2312" w:hAnsi="宋体" w:eastAsia="仿宋_GB2312" w:cs="宋体"/>
          <w:b w:val="0"/>
          <w:bCs/>
          <w:color w:val="auto"/>
          <w:sz w:val="32"/>
          <w:szCs w:val="32"/>
          <w:lang w:eastAsia="zh-CN"/>
        </w:rPr>
        <w:t>由</w:t>
      </w:r>
      <w:r>
        <w:rPr>
          <w:rFonts w:hint="eastAsia" w:ascii="仿宋_GB2312" w:hAnsi="宋体" w:eastAsia="仿宋_GB2312" w:cs="宋体"/>
          <w:b w:val="0"/>
          <w:bCs/>
          <w:color w:val="auto"/>
          <w:sz w:val="32"/>
          <w:szCs w:val="32"/>
        </w:rPr>
        <w:t>街道指挥部宣布应急响应终止。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color w:val="auto"/>
          <w:sz w:val="32"/>
          <w:szCs w:val="32"/>
          <w:shd w:val="clear" w:color="auto" w:fill="FFFFFF"/>
          <w:lang w:val="en-US" w:eastAsia="zh-CN"/>
        </w:rPr>
      </w:pPr>
      <w:bookmarkStart w:id="3" w:name="_Toc31925"/>
      <w:r>
        <w:rPr>
          <w:rFonts w:hint="eastAsia" w:ascii="黑体" w:hAnsi="黑体" w:eastAsia="黑体" w:cs="黑体"/>
          <w:color w:val="auto"/>
          <w:sz w:val="32"/>
          <w:szCs w:val="32"/>
          <w:shd w:val="clear" w:color="auto" w:fill="FFFFFF"/>
          <w:lang w:val="en-US" w:eastAsia="zh-CN"/>
        </w:rPr>
        <w:t>四、应急保障</w:t>
      </w:r>
      <w:bookmarkEnd w:id="3"/>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（一）新庄孜街道应急队伍</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宋体"/>
          <w:color w:val="auto"/>
          <w:sz w:val="32"/>
          <w:szCs w:val="32"/>
          <w:highlight w:val="yellow"/>
          <w:lang w:val="en-US" w:eastAsia="zh-CN"/>
        </w:rPr>
      </w:pPr>
      <w:r>
        <w:rPr>
          <w:rFonts w:hint="eastAsia" w:ascii="仿宋_GB2312" w:hAnsi="宋体" w:eastAsia="仿宋_GB2312" w:cs="宋体"/>
          <w:color w:val="auto"/>
          <w:sz w:val="32"/>
          <w:szCs w:val="32"/>
          <w:lang w:val="en-US" w:eastAsia="zh-CN"/>
        </w:rPr>
        <w:t>街道依托街道社区工作人员及民兵志愿人员组建志愿者应急救援队伍，共27人（具体人员名单详见附表7）。应急救援队承担汛期隐患巡查工作，配合专业应急救援队开展应急救援工作。力量不足</w:t>
      </w:r>
      <w:r>
        <w:rPr>
          <w:rFonts w:hint="eastAsia" w:ascii="仿宋_GB2312" w:hAnsi="宋体" w:eastAsia="仿宋_GB2312" w:cs="宋体"/>
          <w:color w:val="auto"/>
          <w:sz w:val="32"/>
          <w:szCs w:val="32"/>
          <w:highlight w:val="none"/>
          <w:lang w:val="en-US" w:eastAsia="zh-CN"/>
        </w:rPr>
        <w:t>时，立即向区防指报告申请应急救援队支援。</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（二）防汛抢险救援物资和装备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街道根据防汛工作实际需要，储备了棉被、应急灯、皮筏艇、雨衣等物资（具体详见附表8）。</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color w:val="auto"/>
          <w:sz w:val="32"/>
          <w:szCs w:val="32"/>
          <w:shd w:val="clear" w:color="auto" w:fill="FFFFFF"/>
          <w:lang w:val="en-US" w:eastAsia="zh-CN"/>
        </w:rPr>
      </w:pPr>
      <w:bookmarkStart w:id="4" w:name="_Toc17701"/>
      <w:r>
        <w:rPr>
          <w:rFonts w:hint="eastAsia" w:ascii="黑体" w:hAnsi="黑体" w:eastAsia="黑体" w:cs="黑体"/>
          <w:color w:val="auto"/>
          <w:sz w:val="32"/>
          <w:szCs w:val="32"/>
          <w:shd w:val="clear" w:color="auto" w:fill="FFFFFF"/>
          <w:lang w:val="en-US" w:eastAsia="zh-CN"/>
        </w:rPr>
        <w:t>五、宣传教育与培训演练</w:t>
      </w:r>
      <w:bookmarkEnd w:id="4"/>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b w:val="0"/>
          <w:bCs w:val="0"/>
          <w:color w:val="auto"/>
          <w:sz w:val="32"/>
          <w:szCs w:val="32"/>
          <w:lang w:eastAsia="zh-CN"/>
        </w:rPr>
      </w:pPr>
      <w:r>
        <w:rPr>
          <w:rFonts w:hint="eastAsia" w:ascii="仿宋_GB2312" w:hAnsi="宋体" w:eastAsia="仿宋_GB2312" w:cs="宋体"/>
          <w:b w:val="0"/>
          <w:bCs w:val="0"/>
          <w:color w:val="auto"/>
          <w:sz w:val="32"/>
          <w:szCs w:val="32"/>
          <w:lang w:val="en-US" w:eastAsia="zh-CN"/>
        </w:rPr>
        <w:t>新庄孜</w:t>
      </w:r>
      <w:r>
        <w:rPr>
          <w:rFonts w:hint="eastAsia" w:ascii="仿宋_GB2312" w:hAnsi="宋体" w:eastAsia="仿宋_GB2312" w:cs="宋体"/>
          <w:b w:val="0"/>
          <w:bCs w:val="0"/>
          <w:color w:val="auto"/>
          <w:sz w:val="32"/>
          <w:szCs w:val="32"/>
          <w:lang w:eastAsia="zh-CN"/>
        </w:rPr>
        <w:t>街道及各社区积极开展</w:t>
      </w:r>
      <w:r>
        <w:rPr>
          <w:rFonts w:hint="eastAsia" w:ascii="仿宋_GB2312" w:hAnsi="宋体" w:eastAsia="仿宋_GB2312" w:cs="宋体"/>
          <w:b w:val="0"/>
          <w:bCs w:val="0"/>
          <w:color w:val="auto"/>
          <w:sz w:val="32"/>
          <w:szCs w:val="32"/>
          <w:lang w:val="en-US" w:eastAsia="zh-CN"/>
        </w:rPr>
        <w:t>防汛知识</w:t>
      </w:r>
      <w:r>
        <w:rPr>
          <w:rFonts w:hint="eastAsia" w:ascii="仿宋_GB2312" w:hAnsi="宋体" w:eastAsia="仿宋_GB2312" w:cs="宋体"/>
          <w:b w:val="0"/>
          <w:bCs w:val="0"/>
          <w:color w:val="auto"/>
          <w:sz w:val="32"/>
          <w:szCs w:val="32"/>
          <w:lang w:eastAsia="zh-CN"/>
        </w:rPr>
        <w:t>宣传工作，</w:t>
      </w:r>
      <w:r>
        <w:rPr>
          <w:rFonts w:hint="eastAsia" w:ascii="仿宋_GB2312" w:hAnsi="宋体" w:eastAsia="仿宋_GB2312" w:cs="宋体"/>
          <w:b w:val="0"/>
          <w:bCs w:val="0"/>
          <w:color w:val="auto"/>
          <w:sz w:val="32"/>
          <w:szCs w:val="32"/>
          <w:lang w:val="en-US" w:eastAsia="zh-CN"/>
        </w:rPr>
        <w:t>结合各类减灾救灾集中宣传活动，向居民宣传灾害自救常识，提升居民自救意识。加强对街道、社区工作人员防汛抢险知识培训，加强对本预案的学习，确保遇到灾害能够有序应对。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b w:val="0"/>
          <w:bCs w:val="0"/>
          <w:color w:val="auto"/>
          <w:sz w:val="32"/>
          <w:szCs w:val="32"/>
          <w:highlight w:val="none"/>
          <w:lang w:val="en-US" w:eastAsia="zh-CN"/>
        </w:rPr>
      </w:pPr>
      <w:r>
        <w:rPr>
          <w:rFonts w:hint="eastAsia" w:ascii="仿宋_GB2312" w:hAnsi="宋体" w:eastAsia="仿宋_GB2312" w:cs="宋体"/>
          <w:b w:val="0"/>
          <w:bCs w:val="0"/>
          <w:color w:val="auto"/>
          <w:sz w:val="32"/>
          <w:szCs w:val="32"/>
          <w:highlight w:val="none"/>
          <w:lang w:val="en-US" w:eastAsia="zh-CN"/>
        </w:rPr>
        <w:t>考虑人员变动及辖区情况变化，本预案每年5月修订一次。</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bookmarkStart w:id="5" w:name="_Toc29723"/>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六、灾后处置</w:t>
      </w:r>
      <w:bookmarkEnd w:id="5"/>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lang w:val="en-US" w:eastAsia="zh-CN"/>
        </w:rPr>
        <w:t>向</w:t>
      </w:r>
      <w:r>
        <w:rPr>
          <w:rFonts w:hint="eastAsia" w:ascii="仿宋_GB2312" w:hAnsi="宋体" w:eastAsia="仿宋_GB2312" w:cs="宋体"/>
          <w:color w:val="auto"/>
          <w:sz w:val="32"/>
          <w:szCs w:val="32"/>
          <w:lang w:eastAsia="zh-CN"/>
        </w:rPr>
        <w:t>区卫健</w:t>
      </w:r>
      <w:r>
        <w:rPr>
          <w:rFonts w:hint="eastAsia" w:ascii="仿宋_GB2312" w:hAnsi="宋体" w:eastAsia="仿宋_GB2312" w:cs="宋体"/>
          <w:color w:val="auto"/>
          <w:sz w:val="32"/>
          <w:szCs w:val="32"/>
          <w:lang w:val="en-US" w:eastAsia="zh-CN"/>
        </w:rPr>
        <w:t>汇报</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派遣</w:t>
      </w:r>
      <w:r>
        <w:rPr>
          <w:rFonts w:hint="eastAsia" w:ascii="仿宋_GB2312" w:hAnsi="宋体" w:eastAsia="仿宋_GB2312" w:cs="宋体"/>
          <w:color w:val="auto"/>
          <w:sz w:val="32"/>
          <w:szCs w:val="32"/>
        </w:rPr>
        <w:t>消杀队伍对与因灾害污染的区域进行</w:t>
      </w:r>
      <w:r>
        <w:rPr>
          <w:rFonts w:hint="eastAsia" w:ascii="仿宋_GB2312" w:hAnsi="宋体" w:eastAsia="仿宋_GB2312" w:cs="宋体"/>
          <w:color w:val="auto"/>
          <w:sz w:val="32"/>
          <w:szCs w:val="32"/>
          <w:lang w:val="en-US" w:eastAsia="zh-CN"/>
        </w:rPr>
        <w:t>预防性</w:t>
      </w:r>
      <w:r>
        <w:rPr>
          <w:rFonts w:hint="eastAsia" w:ascii="仿宋_GB2312" w:hAnsi="宋体" w:eastAsia="仿宋_GB2312" w:cs="宋体"/>
          <w:color w:val="auto"/>
          <w:sz w:val="32"/>
          <w:szCs w:val="32"/>
        </w:rPr>
        <w:t>消杀。</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（二）</w:t>
      </w:r>
      <w:r>
        <w:rPr>
          <w:rFonts w:hint="eastAsia" w:ascii="仿宋_GB2312" w:hAnsi="宋体" w:eastAsia="仿宋_GB2312" w:cs="宋体"/>
          <w:color w:val="auto"/>
          <w:sz w:val="32"/>
          <w:szCs w:val="32"/>
        </w:rPr>
        <w:t>对水患受灾的房屋进行安全隐患排查，在确保安全的情况下引导</w:t>
      </w:r>
      <w:r>
        <w:rPr>
          <w:rFonts w:hint="eastAsia" w:ascii="仿宋_GB2312" w:hAnsi="宋体" w:eastAsia="仿宋_GB2312" w:cs="宋体"/>
          <w:color w:val="auto"/>
          <w:sz w:val="32"/>
          <w:szCs w:val="32"/>
          <w:lang w:val="en-US" w:eastAsia="zh-CN"/>
        </w:rPr>
        <w:t>被安置</w:t>
      </w:r>
      <w:r>
        <w:rPr>
          <w:rFonts w:hint="eastAsia" w:ascii="仿宋_GB2312" w:hAnsi="宋体" w:eastAsia="仿宋_GB2312" w:cs="宋体"/>
          <w:color w:val="auto"/>
          <w:sz w:val="32"/>
          <w:szCs w:val="32"/>
        </w:rPr>
        <w:t>居民返回。</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居民返回家中解除风险后，民政办要</w:t>
      </w:r>
      <w:r>
        <w:rPr>
          <w:rFonts w:hint="eastAsia" w:ascii="仿宋_GB2312" w:hAnsi="宋体" w:eastAsia="仿宋_GB2312" w:cs="宋体"/>
          <w:color w:val="auto"/>
          <w:sz w:val="32"/>
          <w:szCs w:val="32"/>
          <w:lang w:eastAsia="zh-CN"/>
        </w:rPr>
        <w:t>对特殊人群</w:t>
      </w:r>
      <w:r>
        <w:rPr>
          <w:rFonts w:hint="eastAsia" w:ascii="仿宋_GB2312" w:hAnsi="宋体" w:eastAsia="仿宋_GB2312" w:cs="宋体"/>
          <w:color w:val="auto"/>
          <w:sz w:val="32"/>
          <w:szCs w:val="32"/>
        </w:rPr>
        <w:t>提供必要的救助。</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（四）</w:t>
      </w:r>
      <w:r>
        <w:rPr>
          <w:rFonts w:hint="eastAsia" w:ascii="仿宋_GB2312" w:hAnsi="宋体" w:eastAsia="仿宋_GB2312" w:cs="宋体"/>
          <w:color w:val="auto"/>
          <w:sz w:val="32"/>
          <w:szCs w:val="32"/>
        </w:rPr>
        <w:t>积极开展心理疏通工作，安抚好居民</w:t>
      </w:r>
      <w:r>
        <w:rPr>
          <w:rFonts w:hint="eastAsia" w:ascii="仿宋_GB2312" w:hAnsi="宋体" w:eastAsia="仿宋_GB2312" w:cs="宋体"/>
          <w:color w:val="auto"/>
          <w:sz w:val="32"/>
          <w:szCs w:val="32"/>
          <w:lang w:eastAsia="zh-CN"/>
        </w:rPr>
        <w:t>情绪。</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（五）每天10时前将灾情统计信息和灾害救助工作开展情况报送区防汛抗旱指挥部。</w:t>
      </w: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sz w:val="32"/>
          <w:szCs w:val="32"/>
          <w:lang w:val="en-US" w:eastAsia="zh-CN"/>
        </w:rPr>
      </w:pPr>
    </w:p>
    <w:p>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s="宋体"/>
          <w:color w:val="auto"/>
          <w:sz w:val="32"/>
          <w:szCs w:val="32"/>
          <w:lang w:val="en-US" w:eastAsia="zh-CN"/>
        </w:rPr>
      </w:pPr>
    </w:p>
    <w:tbl>
      <w:tblPr>
        <w:tblStyle w:val="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590"/>
        <w:gridCol w:w="1695"/>
        <w:gridCol w:w="1523"/>
        <w:gridCol w:w="1177"/>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13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40"/>
                <w:szCs w:val="40"/>
                <w:u w:val="none"/>
              </w:rPr>
            </w:pPr>
            <w:r>
              <w:rPr>
                <w:rFonts w:hint="eastAsia" w:eastAsia="方正小标宋_GBK" w:cs="Arial"/>
                <w:kern w:val="2"/>
                <w:sz w:val="44"/>
                <w:szCs w:val="44"/>
                <w:lang w:val="en-US" w:eastAsia="zh-CN" w:bidi="ar-SA"/>
              </w:rPr>
              <w:t>新庄孜</w:t>
            </w:r>
            <w:r>
              <w:rPr>
                <w:rFonts w:hint="eastAsia" w:ascii="Times New Roman" w:hAnsi="Times New Roman" w:eastAsia="方正小标宋_GBK" w:cs="Arial"/>
                <w:kern w:val="2"/>
                <w:sz w:val="44"/>
                <w:szCs w:val="44"/>
                <w:lang w:val="en-US" w:eastAsia="zh-CN" w:bidi="ar-SA"/>
              </w:rPr>
              <w:t>街道重点风险隐患清单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社区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风险点名称</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风险类型</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威胁对象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需转移人员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矿北社区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小珠厂</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自建房</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人员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胜利社区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矿南村</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自建房</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人员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pPr>
        <w:jc w:val="both"/>
        <w:sectPr>
          <w:pgSz w:w="11906" w:h="16838"/>
          <w:pgMar w:top="1440" w:right="1800" w:bottom="1440" w:left="1800" w:header="851" w:footer="992" w:gutter="0"/>
          <w:cols w:space="425" w:num="1"/>
          <w:docGrid w:type="lines" w:linePitch="312" w:charSpace="0"/>
        </w:sectPr>
      </w:pPr>
    </w:p>
    <w:p>
      <w:pPr>
        <w:pStyle w:val="3"/>
        <w:bidi w:val="0"/>
        <w:jc w:val="center"/>
        <w:rPr>
          <w:rFonts w:hint="eastAsia"/>
          <w:vertAlign w:val="baseline"/>
          <w:lang w:eastAsia="zh-CN"/>
        </w:rPr>
      </w:pPr>
      <w:r>
        <w:rPr>
          <w:rFonts w:hint="eastAsia"/>
          <w:lang w:eastAsia="zh-CN"/>
        </w:rPr>
        <w:t>新庄孜街道应急抢险分队花名册</w:t>
      </w:r>
    </w:p>
    <w:tbl>
      <w:tblPr>
        <w:tblStyle w:val="9"/>
        <w:tblW w:w="8478"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510"/>
        <w:gridCol w:w="2543"/>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eastAsia" w:eastAsiaTheme="minorEastAsia"/>
                <w:b/>
                <w:bCs/>
                <w:sz w:val="32"/>
                <w:szCs w:val="32"/>
                <w:vertAlign w:val="baseline"/>
                <w:lang w:eastAsia="zh-CN"/>
              </w:rPr>
            </w:pPr>
            <w:bookmarkStart w:id="9" w:name="_GoBack"/>
            <w:r>
              <w:rPr>
                <w:rFonts w:hint="eastAsia"/>
                <w:b/>
                <w:bCs/>
                <w:sz w:val="32"/>
                <w:szCs w:val="32"/>
                <w:vertAlign w:val="baseline"/>
                <w:lang w:eastAsia="zh-CN"/>
              </w:rPr>
              <w:t>序号</w:t>
            </w:r>
          </w:p>
        </w:tc>
        <w:tc>
          <w:tcPr>
            <w:tcW w:w="1510" w:type="dxa"/>
          </w:tcPr>
          <w:p>
            <w:pPr>
              <w:jc w:val="center"/>
              <w:rPr>
                <w:rFonts w:hint="eastAsia" w:asciiTheme="minorHAnsi" w:hAnsiTheme="minorHAnsi" w:eastAsiaTheme="minorEastAsia" w:cstheme="minorBidi"/>
                <w:b/>
                <w:bCs/>
                <w:kern w:val="2"/>
                <w:sz w:val="32"/>
                <w:szCs w:val="32"/>
                <w:vertAlign w:val="baseline"/>
                <w:lang w:val="en-US" w:eastAsia="zh-CN" w:bidi="ar-SA"/>
              </w:rPr>
            </w:pPr>
            <w:r>
              <w:rPr>
                <w:rFonts w:hint="eastAsia"/>
                <w:b/>
                <w:bCs/>
                <w:sz w:val="32"/>
                <w:szCs w:val="32"/>
                <w:vertAlign w:val="baseline"/>
                <w:lang w:eastAsia="zh-CN"/>
              </w:rPr>
              <w:t>姓名</w:t>
            </w:r>
          </w:p>
        </w:tc>
        <w:tc>
          <w:tcPr>
            <w:tcW w:w="2543" w:type="dxa"/>
          </w:tcPr>
          <w:p>
            <w:pPr>
              <w:jc w:val="center"/>
              <w:rPr>
                <w:rFonts w:hint="eastAsia" w:eastAsiaTheme="minorEastAsia"/>
                <w:b/>
                <w:bCs/>
                <w:sz w:val="32"/>
                <w:szCs w:val="32"/>
                <w:vertAlign w:val="baseline"/>
                <w:lang w:eastAsia="zh-CN"/>
              </w:rPr>
            </w:pPr>
            <w:r>
              <w:rPr>
                <w:rFonts w:hint="eastAsia"/>
                <w:b/>
                <w:bCs/>
                <w:sz w:val="32"/>
                <w:szCs w:val="32"/>
                <w:vertAlign w:val="baseline"/>
                <w:lang w:eastAsia="zh-CN"/>
              </w:rPr>
              <w:t>单位</w:t>
            </w:r>
          </w:p>
        </w:tc>
        <w:tc>
          <w:tcPr>
            <w:tcW w:w="3195" w:type="dxa"/>
          </w:tcPr>
          <w:p>
            <w:pPr>
              <w:jc w:val="center"/>
              <w:rPr>
                <w:rFonts w:hint="eastAsia" w:eastAsiaTheme="minorEastAsia"/>
                <w:b/>
                <w:bCs/>
                <w:sz w:val="32"/>
                <w:szCs w:val="32"/>
                <w:vertAlign w:val="baseline"/>
                <w:lang w:eastAsia="zh-CN"/>
              </w:rPr>
            </w:pPr>
            <w:r>
              <w:rPr>
                <w:rFonts w:hint="eastAsia"/>
                <w:b/>
                <w:bCs/>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eastAsia" w:eastAsiaTheme="minorEastAsia"/>
                <w:vertAlign w:val="baseline"/>
                <w:lang w:eastAsia="zh-CN"/>
              </w:rPr>
            </w:pPr>
            <w:r>
              <w:rPr>
                <w:rFonts w:hint="eastAsia"/>
                <w:vertAlign w:val="baseline"/>
                <w:lang w:val="en-US" w:eastAsia="zh-CN"/>
              </w:rPr>
              <w:t>1</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杨维</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办事处主任</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18755403026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2</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李占利</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人大工委主任</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18955462565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3</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宗烨</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办事处副主任</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13696528876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4</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陈建军</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应急办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15856689974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5</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单策</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经发办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13155481685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6</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蒋旭东</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应急办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18656261154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7</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乔子豪</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经发办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13695610145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8</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王可</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党政办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13365540278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9</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徐涛涛</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社会事务发展办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18855415058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10</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苏玉良</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退役军人办</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15655416306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11</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屠永春</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值班室</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19942550373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12</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朱玉保</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治东社区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13966462095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13</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杨士武</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建东社区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13615544588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14</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胡俊</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建东社区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18055470689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15</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白祥鹏</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化工社区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13955442291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16</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于吴兵</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化工社区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18855472505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17</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代海涛</w:t>
            </w:r>
          </w:p>
        </w:tc>
        <w:tc>
          <w:tcPr>
            <w:tcW w:w="2543" w:type="dxa"/>
          </w:tcPr>
          <w:p>
            <w:pPr>
              <w:spacing w:line="480" w:lineRule="auto"/>
              <w:jc w:val="center"/>
              <w:rPr>
                <w:rFonts w:hint="eastAsia" w:eastAsiaTheme="minorEastAsia"/>
                <w:vertAlign w:val="baseline"/>
                <w:lang w:eastAsia="zh-CN"/>
              </w:rPr>
            </w:pPr>
            <w:r>
              <w:rPr>
                <w:rFonts w:hint="eastAsia"/>
                <w:vertAlign w:val="baseline"/>
                <w:lang w:eastAsia="zh-CN"/>
              </w:rPr>
              <w:t>矿北社区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15955473091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30" w:type="dxa"/>
          </w:tcPr>
          <w:p>
            <w:pPr>
              <w:jc w:val="center"/>
              <w:rPr>
                <w:rFonts w:hint="default" w:eastAsiaTheme="minorEastAsia"/>
                <w:vertAlign w:val="baseline"/>
                <w:lang w:val="en-US" w:eastAsia="zh-CN"/>
              </w:rPr>
            </w:pPr>
            <w:r>
              <w:rPr>
                <w:rFonts w:hint="eastAsia"/>
                <w:vertAlign w:val="baseline"/>
                <w:lang w:val="en-US" w:eastAsia="zh-CN"/>
              </w:rPr>
              <w:t>18</w:t>
            </w:r>
          </w:p>
        </w:tc>
        <w:tc>
          <w:tcPr>
            <w:tcW w:w="1510" w:type="dxa"/>
          </w:tcPr>
          <w:p>
            <w:pPr>
              <w:spacing w:line="480" w:lineRule="auto"/>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吴友忠</w:t>
            </w:r>
          </w:p>
        </w:tc>
        <w:tc>
          <w:tcPr>
            <w:tcW w:w="2543" w:type="dxa"/>
          </w:tcPr>
          <w:p>
            <w:pPr>
              <w:spacing w:line="480" w:lineRule="auto"/>
              <w:jc w:val="center"/>
              <w:rPr>
                <w:rFonts w:hint="default" w:eastAsiaTheme="minorEastAsia"/>
                <w:vertAlign w:val="baseline"/>
                <w:lang w:val="en-US" w:eastAsia="zh-CN"/>
              </w:rPr>
            </w:pPr>
            <w:r>
              <w:rPr>
                <w:rFonts w:hint="eastAsia"/>
                <w:vertAlign w:val="baseline"/>
                <w:lang w:val="en-US" w:eastAsia="zh-CN"/>
              </w:rPr>
              <w:t>胜利社区</w:t>
            </w:r>
          </w:p>
        </w:tc>
        <w:tc>
          <w:tcPr>
            <w:tcW w:w="3195" w:type="dxa"/>
          </w:tcPr>
          <w:p>
            <w:pPr>
              <w:jc w:val="center"/>
              <w:rPr>
                <w:vertAlign w:val="baseline"/>
              </w:rPr>
            </w:pPr>
            <w:r>
              <w:rPr>
                <w:rFonts w:hint="eastAsia"/>
                <w:vertAlign w:val="baseline"/>
                <w:lang w:val="en-US" w:eastAsia="zh-CN"/>
              </w:rPr>
              <w:t>18119516166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19</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袁睿</w:t>
            </w:r>
          </w:p>
        </w:tc>
        <w:tc>
          <w:tcPr>
            <w:tcW w:w="2543" w:type="dxa"/>
          </w:tcPr>
          <w:p>
            <w:pPr>
              <w:jc w:val="center"/>
              <w:rPr>
                <w:rFonts w:hint="eastAsia" w:eastAsiaTheme="minorEastAsia"/>
                <w:vertAlign w:val="baseline"/>
                <w:lang w:eastAsia="zh-CN"/>
              </w:rPr>
            </w:pPr>
            <w:r>
              <w:rPr>
                <w:rFonts w:hint="eastAsia"/>
                <w:vertAlign w:val="baseline"/>
                <w:lang w:eastAsia="zh-CN"/>
              </w:rPr>
              <w:t>团结社区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17755574752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20</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邱保国</w:t>
            </w:r>
          </w:p>
        </w:tc>
        <w:tc>
          <w:tcPr>
            <w:tcW w:w="2543" w:type="dxa"/>
          </w:tcPr>
          <w:p>
            <w:pPr>
              <w:jc w:val="center"/>
              <w:rPr>
                <w:rFonts w:hint="eastAsia" w:eastAsiaTheme="minorEastAsia"/>
                <w:vertAlign w:val="baseline"/>
                <w:lang w:eastAsia="zh-CN"/>
              </w:rPr>
            </w:pPr>
            <w:r>
              <w:rPr>
                <w:rFonts w:hint="eastAsia"/>
                <w:vertAlign w:val="baseline"/>
                <w:lang w:eastAsia="zh-CN"/>
              </w:rPr>
              <w:t>团结社区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17664069937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21</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刘家勇</w:t>
            </w:r>
          </w:p>
        </w:tc>
        <w:tc>
          <w:tcPr>
            <w:tcW w:w="2543" w:type="dxa"/>
          </w:tcPr>
          <w:p>
            <w:pPr>
              <w:jc w:val="center"/>
              <w:rPr>
                <w:rFonts w:hint="eastAsia" w:eastAsiaTheme="minorEastAsia"/>
                <w:vertAlign w:val="baseline"/>
                <w:lang w:eastAsia="zh-CN"/>
              </w:rPr>
            </w:pPr>
            <w:r>
              <w:rPr>
                <w:rFonts w:hint="eastAsia"/>
                <w:vertAlign w:val="baseline"/>
                <w:lang w:eastAsia="zh-CN"/>
              </w:rPr>
              <w:t>残联</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15956674734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22</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陈德辉</w:t>
            </w:r>
          </w:p>
        </w:tc>
        <w:tc>
          <w:tcPr>
            <w:tcW w:w="2543" w:type="dxa"/>
          </w:tcPr>
          <w:p>
            <w:pPr>
              <w:jc w:val="center"/>
              <w:rPr>
                <w:rFonts w:hint="eastAsia" w:eastAsiaTheme="minorEastAsia"/>
                <w:vertAlign w:val="baseline"/>
                <w:lang w:eastAsia="zh-CN"/>
              </w:rPr>
            </w:pPr>
            <w:r>
              <w:rPr>
                <w:rFonts w:hint="eastAsia"/>
                <w:vertAlign w:val="baseline"/>
                <w:lang w:eastAsia="zh-CN"/>
              </w:rPr>
              <w:t>化工社区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15855681871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23</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陈龙</w:t>
            </w:r>
          </w:p>
        </w:tc>
        <w:tc>
          <w:tcPr>
            <w:tcW w:w="2543" w:type="dxa"/>
          </w:tcPr>
          <w:p>
            <w:pPr>
              <w:jc w:val="center"/>
              <w:rPr>
                <w:rFonts w:hint="eastAsia" w:eastAsiaTheme="minorEastAsia"/>
                <w:vertAlign w:val="baseline"/>
                <w:lang w:eastAsia="zh-CN"/>
              </w:rPr>
            </w:pPr>
            <w:r>
              <w:rPr>
                <w:rFonts w:hint="eastAsia"/>
                <w:vertAlign w:val="baseline"/>
                <w:lang w:eastAsia="zh-CN"/>
              </w:rPr>
              <w:t>新培社区</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18119515993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24</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李小海</w:t>
            </w:r>
          </w:p>
        </w:tc>
        <w:tc>
          <w:tcPr>
            <w:tcW w:w="2543" w:type="dxa"/>
          </w:tcPr>
          <w:p>
            <w:pPr>
              <w:jc w:val="center"/>
              <w:rPr>
                <w:rFonts w:hint="eastAsia" w:eastAsiaTheme="minorEastAsia"/>
                <w:vertAlign w:val="baseline"/>
                <w:lang w:eastAsia="zh-CN"/>
              </w:rPr>
            </w:pPr>
            <w:r>
              <w:rPr>
                <w:rFonts w:hint="eastAsia"/>
                <w:vertAlign w:val="baseline"/>
                <w:lang w:eastAsia="zh-CN"/>
              </w:rPr>
              <w:t>矿北志愿者</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13955458274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0" w:type="dxa"/>
          </w:tcPr>
          <w:p>
            <w:pPr>
              <w:jc w:val="center"/>
              <w:rPr>
                <w:rFonts w:hint="default"/>
                <w:vertAlign w:val="baseline"/>
                <w:lang w:val="en-US" w:eastAsia="zh-CN"/>
              </w:rPr>
            </w:pPr>
            <w:r>
              <w:rPr>
                <w:rFonts w:hint="eastAsia"/>
                <w:vertAlign w:val="baseline"/>
                <w:lang w:val="en-US" w:eastAsia="zh-CN"/>
              </w:rPr>
              <w:t>25</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高志坤</w:t>
            </w:r>
          </w:p>
        </w:tc>
        <w:tc>
          <w:tcPr>
            <w:tcW w:w="2543" w:type="dxa"/>
          </w:tcPr>
          <w:p>
            <w:pPr>
              <w:jc w:val="center"/>
              <w:rPr>
                <w:rFonts w:hint="eastAsia" w:eastAsiaTheme="minorEastAsia"/>
                <w:vertAlign w:val="baseline"/>
                <w:lang w:eastAsia="zh-CN"/>
              </w:rPr>
            </w:pPr>
            <w:r>
              <w:rPr>
                <w:rFonts w:hint="eastAsia"/>
                <w:vertAlign w:val="baseline"/>
                <w:lang w:eastAsia="zh-CN"/>
              </w:rPr>
              <w:t>胜利志愿者</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13966485112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30" w:type="dxa"/>
          </w:tcPr>
          <w:p>
            <w:pPr>
              <w:jc w:val="center"/>
              <w:rPr>
                <w:rFonts w:hint="default"/>
                <w:vertAlign w:val="baseline"/>
                <w:lang w:val="en-US" w:eastAsia="zh-CN"/>
              </w:rPr>
            </w:pPr>
            <w:r>
              <w:rPr>
                <w:rFonts w:hint="eastAsia"/>
                <w:vertAlign w:val="baseline"/>
                <w:lang w:val="en-US" w:eastAsia="zh-CN"/>
              </w:rPr>
              <w:t>26</w:t>
            </w:r>
          </w:p>
        </w:tc>
        <w:tc>
          <w:tcPr>
            <w:tcW w:w="1510" w:type="dxa"/>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蔡松松</w:t>
            </w:r>
          </w:p>
        </w:tc>
        <w:tc>
          <w:tcPr>
            <w:tcW w:w="2543" w:type="dxa"/>
          </w:tcPr>
          <w:p>
            <w:pPr>
              <w:jc w:val="center"/>
              <w:rPr>
                <w:rFonts w:hint="eastAsia" w:eastAsiaTheme="minorEastAsia"/>
                <w:vertAlign w:val="baseline"/>
                <w:lang w:eastAsia="zh-CN"/>
              </w:rPr>
            </w:pPr>
            <w:r>
              <w:rPr>
                <w:rFonts w:hint="eastAsia"/>
                <w:vertAlign w:val="baseline"/>
                <w:lang w:eastAsia="zh-CN"/>
              </w:rPr>
              <w:t>街道志愿者</w:t>
            </w:r>
          </w:p>
        </w:tc>
        <w:tc>
          <w:tcPr>
            <w:tcW w:w="3195" w:type="dxa"/>
          </w:tcPr>
          <w:p>
            <w:pPr>
              <w:jc w:val="center"/>
              <w:rPr>
                <w:rFonts w:hint="default" w:eastAsiaTheme="minorEastAsia"/>
                <w:vertAlign w:val="baseline"/>
                <w:lang w:val="en-US" w:eastAsia="zh-CN"/>
              </w:rPr>
            </w:pPr>
            <w:r>
              <w:rPr>
                <w:rFonts w:hint="eastAsia"/>
                <w:vertAlign w:val="baseline"/>
                <w:lang w:val="en-US" w:eastAsia="zh-CN"/>
              </w:rPr>
              <w:t>13329281785</w:t>
            </w:r>
          </w:p>
        </w:tc>
      </w:tr>
      <w:bookmarkEnd w:id="9"/>
    </w:tbl>
    <w:p>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default" w:ascii="仿宋_GB2312" w:hAnsi="宋体"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sectPr>
          <w:pgSz w:w="11906" w:h="16838"/>
          <w:pgMar w:top="1440" w:right="1800" w:bottom="1440" w:left="1800" w:header="851" w:footer="992" w:gutter="0"/>
          <w:cols w:space="425" w:num="1"/>
          <w:docGrid w:type="lines" w:linePitch="312" w:charSpace="0"/>
        </w:sectPr>
      </w:pPr>
    </w:p>
    <w:p>
      <w:pPr>
        <w:pStyle w:val="2"/>
        <w:keepNext w:val="0"/>
        <w:keepLines w:val="0"/>
        <w:pageBreakBefore w:val="0"/>
        <w:kinsoku/>
        <w:wordWrap/>
        <w:overflowPunct/>
        <w:topLinePunct w:val="0"/>
        <w:autoSpaceDE/>
        <w:autoSpaceDN/>
        <w:bidi w:val="0"/>
        <w:adjustRightInd w:val="0"/>
        <w:snapToGrid w:val="0"/>
        <w:spacing w:line="600" w:lineRule="exact"/>
        <w:textAlignment w:val="auto"/>
        <w:rPr>
          <w:rFonts w:hint="default" w:ascii="仿宋_GB2312" w:hAnsi="宋体" w:eastAsia="仿宋_GB2312" w:cs="宋体"/>
          <w:color w:val="auto"/>
          <w:sz w:val="32"/>
          <w:szCs w:val="32"/>
          <w:lang w:val="en-US" w:eastAsia="zh-CN"/>
        </w:rPr>
      </w:pPr>
    </w:p>
    <w:p>
      <w:pPr>
        <w:jc w:val="center"/>
        <w:rPr>
          <w:rFonts w:hint="eastAsia"/>
          <w:b/>
          <w:bCs/>
          <w:sz w:val="44"/>
          <w:szCs w:val="44"/>
        </w:rPr>
      </w:pPr>
      <w:r>
        <w:rPr>
          <w:rFonts w:hint="eastAsia"/>
          <w:b/>
          <w:bCs/>
          <w:sz w:val="44"/>
          <w:szCs w:val="44"/>
        </w:rPr>
        <w:t>防汛抢险物资储备情况表</w:t>
      </w:r>
    </w:p>
    <w:p>
      <w:pPr>
        <w:pStyle w:val="4"/>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2654"/>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0" w:type="dxa"/>
            <w:noWrap w:val="0"/>
            <w:vAlign w:val="center"/>
          </w:tcPr>
          <w:p>
            <w:pPr>
              <w:jc w:val="center"/>
              <w:rPr>
                <w:sz w:val="32"/>
                <w:szCs w:val="32"/>
              </w:rPr>
            </w:pPr>
            <w:r>
              <w:rPr>
                <w:rFonts w:hint="eastAsia"/>
                <w:sz w:val="32"/>
                <w:szCs w:val="32"/>
              </w:rPr>
              <w:t>物资种类</w:t>
            </w:r>
          </w:p>
        </w:tc>
        <w:tc>
          <w:tcPr>
            <w:tcW w:w="2654" w:type="dxa"/>
            <w:noWrap w:val="0"/>
            <w:vAlign w:val="top"/>
          </w:tcPr>
          <w:p>
            <w:pPr>
              <w:jc w:val="center"/>
              <w:rPr>
                <w:rFonts w:hint="eastAsia"/>
                <w:sz w:val="32"/>
                <w:szCs w:val="32"/>
              </w:rPr>
            </w:pPr>
            <w:r>
              <w:rPr>
                <w:rFonts w:hint="eastAsia"/>
                <w:sz w:val="32"/>
                <w:szCs w:val="32"/>
              </w:rPr>
              <w:t>现有数量</w:t>
            </w:r>
          </w:p>
        </w:tc>
        <w:tc>
          <w:tcPr>
            <w:tcW w:w="1978" w:type="dxa"/>
            <w:noWrap w:val="0"/>
            <w:vAlign w:val="center"/>
          </w:tcPr>
          <w:p>
            <w:pPr>
              <w:jc w:val="center"/>
              <w:rPr>
                <w:rFonts w:hint="default" w:eastAsia="宋体"/>
                <w:sz w:val="32"/>
                <w:szCs w:val="32"/>
                <w:lang w:val="en-US" w:eastAsia="zh-CN"/>
              </w:rPr>
            </w:pPr>
            <w:r>
              <w:rPr>
                <w:rFonts w:hint="eastAsia"/>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救生衣</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50件</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救生圈</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30个</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雨衣</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30件</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抽水泵</w:t>
            </w:r>
          </w:p>
        </w:tc>
        <w:tc>
          <w:tcPr>
            <w:tcW w:w="2654" w:type="dxa"/>
            <w:noWrap w:val="0"/>
            <w:vAlign w:val="top"/>
          </w:tcPr>
          <w:p>
            <w:pPr>
              <w:jc w:val="center"/>
              <w:rPr>
                <w:rFonts w:hint="eastAsia" w:eastAsia="宋体"/>
                <w:sz w:val="32"/>
                <w:szCs w:val="32"/>
                <w:lang w:val="en-US" w:eastAsia="zh-CN"/>
              </w:rPr>
            </w:pPr>
            <w:r>
              <w:rPr>
                <w:rFonts w:hint="eastAsia"/>
                <w:sz w:val="32"/>
                <w:szCs w:val="32"/>
                <w:lang w:val="en-US" w:eastAsia="zh-CN"/>
              </w:rPr>
              <w:t>1台</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帐篷</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8件</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撬棍</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5个</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雨靴</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30双</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扬镐</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10把</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编织袋</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300条</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eastAsia="宋体"/>
                <w:sz w:val="32"/>
                <w:szCs w:val="32"/>
                <w:lang w:eastAsia="zh-CN"/>
              </w:rPr>
            </w:pPr>
            <w:r>
              <w:rPr>
                <w:rFonts w:hint="eastAsia"/>
                <w:sz w:val="32"/>
                <w:szCs w:val="32"/>
                <w:lang w:eastAsia="zh-CN"/>
              </w:rPr>
              <w:t>灯具</w:t>
            </w:r>
          </w:p>
        </w:tc>
        <w:tc>
          <w:tcPr>
            <w:tcW w:w="2654" w:type="dxa"/>
            <w:noWrap w:val="0"/>
            <w:vAlign w:val="top"/>
          </w:tcPr>
          <w:p>
            <w:pPr>
              <w:jc w:val="center"/>
              <w:rPr>
                <w:rFonts w:hint="default" w:eastAsia="宋体"/>
                <w:sz w:val="32"/>
                <w:szCs w:val="32"/>
                <w:lang w:val="en-US" w:eastAsia="zh-CN"/>
              </w:rPr>
            </w:pPr>
            <w:r>
              <w:rPr>
                <w:rFonts w:hint="eastAsia"/>
                <w:sz w:val="32"/>
                <w:szCs w:val="32"/>
                <w:lang w:val="en-US" w:eastAsia="zh-CN"/>
              </w:rPr>
              <w:t>50件</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sz w:val="32"/>
                <w:szCs w:val="32"/>
                <w:lang w:eastAsia="zh-CN"/>
              </w:rPr>
            </w:pPr>
            <w:r>
              <w:rPr>
                <w:rFonts w:hint="eastAsia"/>
                <w:sz w:val="32"/>
                <w:szCs w:val="32"/>
                <w:lang w:eastAsia="zh-CN"/>
              </w:rPr>
              <w:t>升降照明灯</w:t>
            </w:r>
          </w:p>
        </w:tc>
        <w:tc>
          <w:tcPr>
            <w:tcW w:w="2654" w:type="dxa"/>
            <w:noWrap w:val="0"/>
            <w:vAlign w:val="top"/>
          </w:tcPr>
          <w:p>
            <w:pPr>
              <w:jc w:val="center"/>
              <w:rPr>
                <w:rFonts w:hint="default"/>
                <w:sz w:val="32"/>
                <w:szCs w:val="32"/>
                <w:lang w:val="en-US" w:eastAsia="zh-CN"/>
              </w:rPr>
            </w:pPr>
            <w:r>
              <w:rPr>
                <w:rFonts w:hint="eastAsia"/>
                <w:sz w:val="32"/>
                <w:szCs w:val="32"/>
                <w:lang w:val="en-US" w:eastAsia="zh-CN"/>
              </w:rPr>
              <w:t>1台</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sz w:val="32"/>
                <w:szCs w:val="32"/>
                <w:lang w:eastAsia="zh-CN"/>
              </w:rPr>
            </w:pPr>
            <w:r>
              <w:rPr>
                <w:rFonts w:hint="eastAsia"/>
                <w:sz w:val="32"/>
                <w:szCs w:val="32"/>
                <w:lang w:eastAsia="zh-CN"/>
              </w:rPr>
              <w:t>铁锨</w:t>
            </w:r>
          </w:p>
        </w:tc>
        <w:tc>
          <w:tcPr>
            <w:tcW w:w="2654" w:type="dxa"/>
            <w:noWrap w:val="0"/>
            <w:vAlign w:val="top"/>
          </w:tcPr>
          <w:p>
            <w:pPr>
              <w:jc w:val="center"/>
              <w:rPr>
                <w:rFonts w:hint="default"/>
                <w:sz w:val="32"/>
                <w:szCs w:val="32"/>
                <w:lang w:val="en-US" w:eastAsia="zh-CN"/>
              </w:rPr>
            </w:pPr>
            <w:r>
              <w:rPr>
                <w:rFonts w:hint="eastAsia"/>
                <w:sz w:val="32"/>
                <w:szCs w:val="32"/>
                <w:lang w:val="en-US" w:eastAsia="zh-CN"/>
              </w:rPr>
              <w:t>30把</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sz w:val="32"/>
                <w:szCs w:val="32"/>
                <w:lang w:eastAsia="zh-CN"/>
              </w:rPr>
            </w:pPr>
            <w:r>
              <w:rPr>
                <w:rFonts w:hint="eastAsia"/>
                <w:sz w:val="32"/>
                <w:szCs w:val="32"/>
                <w:lang w:eastAsia="zh-CN"/>
              </w:rPr>
              <w:t>发电机</w:t>
            </w:r>
          </w:p>
        </w:tc>
        <w:tc>
          <w:tcPr>
            <w:tcW w:w="2654" w:type="dxa"/>
            <w:noWrap w:val="0"/>
            <w:vAlign w:val="top"/>
          </w:tcPr>
          <w:p>
            <w:pPr>
              <w:jc w:val="center"/>
              <w:rPr>
                <w:rFonts w:hint="default"/>
                <w:sz w:val="32"/>
                <w:szCs w:val="32"/>
                <w:lang w:val="en-US" w:eastAsia="zh-CN"/>
              </w:rPr>
            </w:pPr>
            <w:r>
              <w:rPr>
                <w:rFonts w:hint="eastAsia"/>
                <w:sz w:val="32"/>
                <w:szCs w:val="32"/>
                <w:lang w:val="en-US" w:eastAsia="zh-CN"/>
              </w:rPr>
              <w:t>1台</w:t>
            </w:r>
          </w:p>
        </w:tc>
        <w:tc>
          <w:tcPr>
            <w:tcW w:w="1978" w:type="dxa"/>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00" w:type="dxa"/>
            <w:noWrap w:val="0"/>
            <w:vAlign w:val="center"/>
          </w:tcPr>
          <w:p>
            <w:pPr>
              <w:rPr>
                <w:rFonts w:hint="eastAsia"/>
                <w:sz w:val="32"/>
                <w:szCs w:val="32"/>
                <w:lang w:eastAsia="zh-CN"/>
              </w:rPr>
            </w:pPr>
            <w:r>
              <w:rPr>
                <w:rFonts w:hint="eastAsia"/>
                <w:sz w:val="32"/>
                <w:szCs w:val="32"/>
                <w:lang w:eastAsia="zh-CN"/>
              </w:rPr>
              <w:t>扩音喇叭</w:t>
            </w:r>
          </w:p>
        </w:tc>
        <w:tc>
          <w:tcPr>
            <w:tcW w:w="2654" w:type="dxa"/>
            <w:noWrap w:val="0"/>
            <w:vAlign w:val="top"/>
          </w:tcPr>
          <w:p>
            <w:pPr>
              <w:jc w:val="center"/>
              <w:rPr>
                <w:rFonts w:hint="default"/>
                <w:sz w:val="32"/>
                <w:szCs w:val="32"/>
                <w:lang w:val="en-US" w:eastAsia="zh-CN"/>
              </w:rPr>
            </w:pPr>
            <w:r>
              <w:rPr>
                <w:rFonts w:hint="eastAsia"/>
                <w:sz w:val="32"/>
                <w:szCs w:val="32"/>
                <w:lang w:val="en-US" w:eastAsia="zh-CN"/>
              </w:rPr>
              <w:t>10只</w:t>
            </w:r>
          </w:p>
        </w:tc>
        <w:tc>
          <w:tcPr>
            <w:tcW w:w="1978" w:type="dxa"/>
            <w:noWrap w:val="0"/>
            <w:vAlign w:val="center"/>
          </w:tcPr>
          <w:p>
            <w:pPr>
              <w:jc w:val="center"/>
              <w:rPr>
                <w:sz w:val="32"/>
                <w:szCs w:val="32"/>
              </w:rPr>
            </w:pPr>
          </w:p>
        </w:tc>
      </w:tr>
    </w:tbl>
    <w:p>
      <w:pPr>
        <w:pStyle w:val="2"/>
        <w:jc w:val="center"/>
        <w:rPr>
          <w:rFonts w:hint="eastAsia" w:ascii="仿宋_GB2312" w:hAnsi="宋体" w:eastAsia="仿宋_GB2312" w:cs="宋体"/>
          <w:b/>
          <w:bCs/>
          <w:color w:val="auto"/>
          <w:sz w:val="44"/>
          <w:szCs w:val="44"/>
          <w:lang w:eastAsia="zh-CN"/>
        </w:rPr>
      </w:pPr>
    </w:p>
    <w:p>
      <w:pPr>
        <w:pStyle w:val="2"/>
        <w:jc w:val="center"/>
        <w:rPr>
          <w:rFonts w:hint="eastAsia" w:ascii="仿宋_GB2312" w:hAnsi="宋体" w:eastAsia="仿宋_GB2312" w:cs="宋体"/>
          <w:b/>
          <w:bCs/>
          <w:color w:val="auto"/>
          <w:sz w:val="44"/>
          <w:szCs w:val="44"/>
          <w:lang w:eastAsia="zh-CN"/>
        </w:rPr>
      </w:pPr>
    </w:p>
    <w:p>
      <w:pPr>
        <w:pStyle w:val="2"/>
        <w:jc w:val="center"/>
        <w:rPr>
          <w:rFonts w:hint="eastAsia" w:ascii="仿宋_GB2312" w:hAnsi="宋体" w:eastAsia="仿宋_GB2312" w:cs="宋体"/>
          <w:b/>
          <w:bCs/>
          <w:color w:val="auto"/>
          <w:sz w:val="44"/>
          <w:szCs w:val="44"/>
          <w:lang w:eastAsia="zh-CN"/>
        </w:rPr>
      </w:pPr>
    </w:p>
    <w:p>
      <w:pPr>
        <w:pStyle w:val="2"/>
        <w:rPr>
          <w:rFonts w:hint="eastAsia" w:ascii="宋体" w:hAnsi="宋体" w:eastAsia="宋体" w:cs="宋体"/>
          <w:i w:val="0"/>
          <w:color w:val="000000"/>
          <w:kern w:val="0"/>
          <w:sz w:val="22"/>
          <w:szCs w:val="22"/>
          <w:u w:val="none"/>
          <w:lang w:val="en-US" w:eastAsia="zh-CN" w:bidi="ar"/>
        </w:rPr>
      </w:pPr>
    </w:p>
    <w:p>
      <w:pPr>
        <w:pStyle w:val="2"/>
        <w:jc w:val="center"/>
        <w:rPr>
          <w:rFonts w:ascii="仿宋_GB2312" w:hAnsi="宋体" w:eastAsia="仿宋_GB2312" w:cs="宋体"/>
          <w:b/>
          <w:bCs/>
          <w:color w:val="auto"/>
          <w:sz w:val="44"/>
          <w:szCs w:val="44"/>
        </w:rPr>
      </w:pPr>
      <w:r>
        <w:rPr>
          <w:rFonts w:hint="eastAsia" w:ascii="仿宋_GB2312" w:hAnsi="宋体" w:eastAsia="仿宋_GB2312" w:cs="宋体"/>
          <w:b/>
          <w:bCs/>
          <w:color w:val="auto"/>
          <w:sz w:val="44"/>
          <w:szCs w:val="44"/>
          <w:lang w:eastAsia="zh-CN"/>
        </w:rPr>
        <w:t>转移</w:t>
      </w:r>
      <w:r>
        <w:rPr>
          <w:rFonts w:hint="eastAsia" w:ascii="仿宋_GB2312" w:hAnsi="宋体" w:eastAsia="仿宋_GB2312" w:cs="宋体"/>
          <w:b/>
          <w:bCs/>
          <w:color w:val="auto"/>
          <w:sz w:val="44"/>
          <w:szCs w:val="44"/>
        </w:rPr>
        <w:t>安置明白卡</w:t>
      </w:r>
    </w:p>
    <w:p>
      <w:pPr>
        <w:pStyle w:val="2"/>
        <w:numPr>
          <w:ilvl w:val="0"/>
          <w:numId w:val="2"/>
        </w:numPr>
        <w:outlineLvl w:val="0"/>
        <w:rPr>
          <w:rFonts w:ascii="仿宋_GB2312" w:hAnsi="宋体" w:eastAsia="仿宋_GB2312" w:cs="宋体"/>
          <w:b/>
          <w:bCs/>
          <w:color w:val="auto"/>
          <w:sz w:val="36"/>
          <w:szCs w:val="44"/>
        </w:rPr>
      </w:pPr>
      <w:bookmarkStart w:id="6" w:name="_Toc21002"/>
      <w:r>
        <w:rPr>
          <w:rFonts w:hint="eastAsia" w:ascii="仿宋_GB2312" w:hAnsi="宋体" w:eastAsia="仿宋_GB2312" w:cs="宋体"/>
          <w:b/>
          <w:bCs/>
          <w:color w:val="auto"/>
          <w:sz w:val="36"/>
          <w:szCs w:val="44"/>
        </w:rPr>
        <w:t>转移对象：</w:t>
      </w:r>
      <w:bookmarkEnd w:id="6"/>
    </w:p>
    <w:p>
      <w:pPr>
        <w:pStyle w:val="2"/>
        <w:ind w:left="750"/>
        <w:rPr>
          <w:rFonts w:ascii="仿宋_GB2312" w:hAnsi="宋体" w:eastAsia="仿宋_GB2312" w:cs="宋体"/>
          <w:bCs/>
          <w:color w:val="auto"/>
          <w:sz w:val="28"/>
          <w:szCs w:val="44"/>
          <w:u w:val="single"/>
        </w:rPr>
      </w:pPr>
      <w:r>
        <w:rPr>
          <w:rFonts w:hint="eastAsia" w:ascii="仿宋_GB2312" w:hAnsi="宋体" w:eastAsia="仿宋_GB2312" w:cs="宋体"/>
          <w:bCs/>
          <w:color w:val="auto"/>
          <w:sz w:val="28"/>
          <w:szCs w:val="44"/>
        </w:rPr>
        <w:t>户主</w:t>
      </w:r>
      <w:r>
        <w:rPr>
          <w:rFonts w:hint="eastAsia" w:ascii="仿宋_GB2312" w:hAnsi="宋体" w:eastAsia="仿宋_GB2312" w:cs="宋体"/>
          <w:bCs/>
          <w:color w:val="auto"/>
          <w:sz w:val="28"/>
          <w:szCs w:val="44"/>
          <w:u w:val="single"/>
        </w:rPr>
        <w:t xml:space="preserve"> 张三 </w:t>
      </w:r>
      <w:r>
        <w:rPr>
          <w:rFonts w:hint="eastAsia" w:ascii="仿宋_GB2312" w:hAnsi="宋体" w:eastAsia="仿宋_GB2312" w:cs="宋体"/>
          <w:bCs/>
          <w:color w:val="auto"/>
          <w:sz w:val="28"/>
          <w:szCs w:val="44"/>
        </w:rPr>
        <w:t>共</w:t>
      </w:r>
      <w:r>
        <w:rPr>
          <w:rFonts w:hint="eastAsia" w:ascii="仿宋_GB2312" w:hAnsi="宋体" w:eastAsia="仿宋_GB2312" w:cs="宋体"/>
          <w:bCs/>
          <w:color w:val="auto"/>
          <w:sz w:val="28"/>
          <w:szCs w:val="44"/>
          <w:u w:val="single"/>
        </w:rPr>
        <w:t>3</w:t>
      </w:r>
      <w:r>
        <w:rPr>
          <w:rFonts w:hint="eastAsia" w:ascii="仿宋_GB2312" w:hAnsi="宋体" w:eastAsia="仿宋_GB2312" w:cs="宋体"/>
          <w:bCs/>
          <w:color w:val="auto"/>
          <w:sz w:val="28"/>
          <w:szCs w:val="44"/>
        </w:rPr>
        <w:t>人，电话：</w:t>
      </w:r>
      <w:r>
        <w:rPr>
          <w:rFonts w:hint="eastAsia" w:ascii="仿宋_GB2312" w:hAnsi="宋体" w:eastAsia="仿宋_GB2312" w:cs="宋体"/>
          <w:bCs/>
          <w:color w:val="auto"/>
          <w:sz w:val="28"/>
          <w:szCs w:val="44"/>
          <w:u w:val="single"/>
        </w:rPr>
        <w:t>1</w:t>
      </w:r>
      <w:r>
        <w:rPr>
          <w:rFonts w:ascii="仿宋_GB2312" w:hAnsi="宋体" w:eastAsia="仿宋_GB2312" w:cs="宋体"/>
          <w:bCs/>
          <w:color w:val="auto"/>
          <w:sz w:val="28"/>
          <w:szCs w:val="44"/>
          <w:u w:val="single"/>
        </w:rPr>
        <w:t xml:space="preserve">91xxxxxxxx  </w:t>
      </w:r>
    </w:p>
    <w:tbl>
      <w:tblPr>
        <w:tblStyle w:val="9"/>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864"/>
        <w:gridCol w:w="1864"/>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家庭成员</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性别</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年龄</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李四</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女</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5</w:t>
            </w:r>
            <w:r>
              <w:rPr>
                <w:rFonts w:ascii="仿宋_GB2312" w:hAnsi="宋体" w:eastAsia="仿宋_GB2312" w:cs="宋体"/>
                <w:bCs/>
                <w:color w:val="auto"/>
                <w:sz w:val="28"/>
                <w:szCs w:val="44"/>
              </w:rPr>
              <w:t>8</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1</w:t>
            </w:r>
            <w:r>
              <w:rPr>
                <w:rFonts w:ascii="仿宋_GB2312" w:hAnsi="宋体" w:eastAsia="仿宋_GB2312" w:cs="宋体"/>
                <w:bCs/>
                <w:color w:val="auto"/>
                <w:sz w:val="28"/>
                <w:szCs w:val="44"/>
              </w:rPr>
              <w:t>91xxxxxxxx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张晓梅</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女</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1</w:t>
            </w:r>
            <w:r>
              <w:rPr>
                <w:rFonts w:ascii="仿宋_GB2312" w:hAnsi="宋体" w:eastAsia="仿宋_GB2312" w:cs="宋体"/>
                <w:bCs/>
                <w:color w:val="auto"/>
                <w:sz w:val="28"/>
                <w:szCs w:val="44"/>
              </w:rPr>
              <w:t>5</w:t>
            </w:r>
          </w:p>
        </w:tc>
        <w:tc>
          <w:tcPr>
            <w:tcW w:w="2322" w:type="dxa"/>
          </w:tcPr>
          <w:p>
            <w:pPr>
              <w:pStyle w:val="2"/>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1</w:t>
            </w:r>
            <w:r>
              <w:rPr>
                <w:rFonts w:ascii="仿宋_GB2312" w:hAnsi="宋体" w:eastAsia="仿宋_GB2312" w:cs="宋体"/>
                <w:bCs/>
                <w:color w:val="auto"/>
                <w:sz w:val="28"/>
                <w:szCs w:val="44"/>
              </w:rPr>
              <w:t>87xxxxxxxx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2" w:type="dxa"/>
          </w:tcPr>
          <w:p>
            <w:pPr>
              <w:pStyle w:val="2"/>
              <w:rPr>
                <w:rFonts w:ascii="仿宋_GB2312" w:hAnsi="宋体" w:eastAsia="仿宋_GB2312" w:cs="宋体"/>
                <w:bCs/>
                <w:color w:val="auto"/>
                <w:sz w:val="28"/>
                <w:szCs w:val="44"/>
              </w:rPr>
            </w:pPr>
          </w:p>
        </w:tc>
        <w:tc>
          <w:tcPr>
            <w:tcW w:w="2322" w:type="dxa"/>
          </w:tcPr>
          <w:p>
            <w:pPr>
              <w:pStyle w:val="2"/>
              <w:rPr>
                <w:rFonts w:ascii="仿宋_GB2312" w:hAnsi="宋体" w:eastAsia="仿宋_GB2312" w:cs="宋体"/>
                <w:bCs/>
                <w:color w:val="auto"/>
                <w:sz w:val="28"/>
                <w:szCs w:val="44"/>
              </w:rPr>
            </w:pPr>
          </w:p>
        </w:tc>
        <w:tc>
          <w:tcPr>
            <w:tcW w:w="2322" w:type="dxa"/>
          </w:tcPr>
          <w:p>
            <w:pPr>
              <w:pStyle w:val="2"/>
              <w:rPr>
                <w:rFonts w:ascii="仿宋_GB2312" w:hAnsi="宋体" w:eastAsia="仿宋_GB2312" w:cs="宋体"/>
                <w:bCs/>
                <w:color w:val="auto"/>
                <w:sz w:val="28"/>
                <w:szCs w:val="44"/>
              </w:rPr>
            </w:pPr>
          </w:p>
        </w:tc>
        <w:tc>
          <w:tcPr>
            <w:tcW w:w="2322" w:type="dxa"/>
          </w:tcPr>
          <w:p>
            <w:pPr>
              <w:pStyle w:val="2"/>
              <w:rPr>
                <w:rFonts w:ascii="仿宋_GB2312" w:hAnsi="宋体" w:eastAsia="仿宋_GB2312" w:cs="宋体"/>
                <w:bCs/>
                <w:color w:val="auto"/>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tcPr>
          <w:p>
            <w:pPr>
              <w:pStyle w:val="2"/>
              <w:rPr>
                <w:rFonts w:ascii="仿宋_GB2312" w:hAnsi="宋体" w:eastAsia="仿宋_GB2312" w:cs="宋体"/>
                <w:bCs/>
                <w:color w:val="auto"/>
                <w:sz w:val="36"/>
                <w:szCs w:val="44"/>
              </w:rPr>
            </w:pPr>
          </w:p>
        </w:tc>
        <w:tc>
          <w:tcPr>
            <w:tcW w:w="2322" w:type="dxa"/>
          </w:tcPr>
          <w:p>
            <w:pPr>
              <w:pStyle w:val="2"/>
              <w:rPr>
                <w:rFonts w:ascii="仿宋_GB2312" w:hAnsi="宋体" w:eastAsia="仿宋_GB2312" w:cs="宋体"/>
                <w:bCs/>
                <w:color w:val="auto"/>
                <w:sz w:val="36"/>
                <w:szCs w:val="44"/>
              </w:rPr>
            </w:pPr>
          </w:p>
        </w:tc>
        <w:tc>
          <w:tcPr>
            <w:tcW w:w="2322" w:type="dxa"/>
          </w:tcPr>
          <w:p>
            <w:pPr>
              <w:pStyle w:val="2"/>
              <w:rPr>
                <w:rFonts w:ascii="仿宋_GB2312" w:hAnsi="宋体" w:eastAsia="仿宋_GB2312" w:cs="宋体"/>
                <w:bCs/>
                <w:color w:val="auto"/>
                <w:sz w:val="36"/>
                <w:szCs w:val="44"/>
              </w:rPr>
            </w:pPr>
          </w:p>
        </w:tc>
        <w:tc>
          <w:tcPr>
            <w:tcW w:w="2322" w:type="dxa"/>
          </w:tcPr>
          <w:p>
            <w:pPr>
              <w:pStyle w:val="2"/>
              <w:rPr>
                <w:rFonts w:ascii="仿宋_GB2312" w:hAnsi="宋体" w:eastAsia="仿宋_GB2312" w:cs="宋体"/>
                <w:bCs/>
                <w:color w:val="auto"/>
                <w:sz w:val="36"/>
                <w:szCs w:val="44"/>
              </w:rPr>
            </w:pPr>
          </w:p>
        </w:tc>
      </w:tr>
    </w:tbl>
    <w:p>
      <w:pPr>
        <w:pStyle w:val="2"/>
        <w:rPr>
          <w:rFonts w:ascii="仿宋_GB2312" w:hAnsi="宋体" w:eastAsia="仿宋_GB2312" w:cs="宋体"/>
          <w:b/>
          <w:bCs/>
          <w:color w:val="auto"/>
          <w:sz w:val="36"/>
          <w:szCs w:val="44"/>
          <w:u w:val="single"/>
        </w:rPr>
      </w:pPr>
    </w:p>
    <w:p>
      <w:pPr>
        <w:pStyle w:val="2"/>
        <w:numPr>
          <w:ilvl w:val="0"/>
          <w:numId w:val="2"/>
        </w:numPr>
        <w:outlineLvl w:val="0"/>
        <w:rPr>
          <w:rFonts w:ascii="仿宋_GB2312" w:hAnsi="宋体" w:eastAsia="仿宋_GB2312" w:cs="宋体"/>
          <w:b/>
          <w:bCs/>
          <w:color w:val="auto"/>
          <w:sz w:val="36"/>
          <w:szCs w:val="44"/>
        </w:rPr>
      </w:pPr>
      <w:bookmarkStart w:id="7" w:name="_Toc4591"/>
      <w:r>
        <w:rPr>
          <w:rFonts w:hint="eastAsia" w:ascii="仿宋_GB2312" w:hAnsi="宋体" w:eastAsia="仿宋_GB2312" w:cs="宋体"/>
          <w:b/>
          <w:bCs/>
          <w:color w:val="auto"/>
          <w:sz w:val="36"/>
          <w:szCs w:val="44"/>
        </w:rPr>
        <w:t>转移方式：</w:t>
      </w:r>
      <w:bookmarkEnd w:id="7"/>
    </w:p>
    <w:p>
      <w:pPr>
        <w:pStyle w:val="2"/>
        <w:ind w:left="750"/>
        <w:rPr>
          <w:rFonts w:ascii="仿宋_GB2312" w:hAnsi="宋体" w:eastAsia="仿宋_GB2312" w:cs="宋体"/>
          <w:bCs/>
          <w:color w:val="auto"/>
          <w:sz w:val="28"/>
          <w:szCs w:val="44"/>
          <w:u w:val="single"/>
        </w:rPr>
      </w:pPr>
      <w:r>
        <w:rPr>
          <w:rFonts w:hint="eastAsia" w:ascii="仿宋_GB2312" w:hAnsi="宋体" w:eastAsia="仿宋_GB2312" w:cs="宋体"/>
          <w:bCs/>
          <w:color w:val="auto"/>
          <w:sz w:val="28"/>
          <w:szCs w:val="44"/>
        </w:rPr>
        <w:t>社区负责人：</w:t>
      </w:r>
      <w:r>
        <w:rPr>
          <w:rFonts w:hint="eastAsia" w:ascii="仿宋_GB2312" w:hAnsi="宋体" w:eastAsia="仿宋_GB2312" w:cs="宋体"/>
          <w:bCs/>
          <w:color w:val="auto"/>
          <w:sz w:val="28"/>
          <w:szCs w:val="44"/>
          <w:u w:val="single"/>
        </w:rPr>
        <w:t xml:space="preserve"> 王海 </w:t>
      </w:r>
      <w:r>
        <w:rPr>
          <w:rFonts w:hint="eastAsia" w:ascii="仿宋_GB2312" w:hAnsi="宋体" w:eastAsia="仿宋_GB2312" w:cs="宋体"/>
          <w:bCs/>
          <w:color w:val="auto"/>
          <w:sz w:val="28"/>
          <w:szCs w:val="44"/>
        </w:rPr>
        <w:t>电话</w:t>
      </w:r>
      <w:r>
        <w:rPr>
          <w:rFonts w:hint="eastAsia" w:ascii="仿宋_GB2312" w:hAnsi="宋体" w:eastAsia="仿宋_GB2312" w:cs="宋体"/>
          <w:bCs/>
          <w:color w:val="auto"/>
          <w:sz w:val="28"/>
          <w:szCs w:val="44"/>
          <w:u w:val="single"/>
        </w:rPr>
        <w:t xml:space="preserve"> </w:t>
      </w:r>
      <w:r>
        <w:rPr>
          <w:rFonts w:ascii="仿宋_GB2312" w:hAnsi="宋体" w:eastAsia="仿宋_GB2312" w:cs="宋体"/>
          <w:bCs/>
          <w:color w:val="auto"/>
          <w:sz w:val="28"/>
          <w:szCs w:val="44"/>
          <w:u w:val="single"/>
        </w:rPr>
        <w:t>0554-</w:t>
      </w:r>
      <w:r>
        <w:rPr>
          <w:rFonts w:hint="eastAsia" w:ascii="仿宋_GB2312" w:hAnsi="宋体" w:eastAsia="仿宋_GB2312" w:cs="宋体"/>
          <w:bCs/>
          <w:color w:val="auto"/>
          <w:sz w:val="28"/>
          <w:szCs w:val="44"/>
          <w:u w:val="single"/>
        </w:rPr>
        <w:t>xxx</w:t>
      </w:r>
      <w:r>
        <w:rPr>
          <w:rFonts w:ascii="仿宋_GB2312" w:hAnsi="宋体" w:eastAsia="仿宋_GB2312" w:cs="宋体"/>
          <w:bCs/>
          <w:color w:val="auto"/>
          <w:sz w:val="28"/>
          <w:szCs w:val="44"/>
          <w:u w:val="single"/>
        </w:rPr>
        <w:t xml:space="preserve">xxx </w:t>
      </w:r>
      <w:r>
        <w:rPr>
          <w:rFonts w:hint="eastAsia" w:ascii="仿宋_GB2312" w:hAnsi="宋体" w:eastAsia="仿宋_GB2312" w:cs="宋体"/>
          <w:bCs/>
          <w:color w:val="auto"/>
          <w:sz w:val="28"/>
          <w:szCs w:val="44"/>
        </w:rPr>
        <w:t>手机：</w:t>
      </w:r>
      <w:r>
        <w:rPr>
          <w:rFonts w:hint="eastAsia" w:ascii="仿宋_GB2312" w:hAnsi="宋体" w:eastAsia="仿宋_GB2312" w:cs="宋体"/>
          <w:bCs/>
          <w:color w:val="auto"/>
          <w:sz w:val="28"/>
          <w:szCs w:val="44"/>
          <w:u w:val="single"/>
        </w:rPr>
        <w:t>1</w:t>
      </w:r>
      <w:r>
        <w:rPr>
          <w:rFonts w:ascii="仿宋_GB2312" w:hAnsi="宋体" w:eastAsia="仿宋_GB2312" w:cs="宋体"/>
          <w:bCs/>
          <w:color w:val="auto"/>
          <w:sz w:val="28"/>
          <w:szCs w:val="44"/>
          <w:u w:val="single"/>
        </w:rPr>
        <w:t>91</w:t>
      </w:r>
      <w:r>
        <w:rPr>
          <w:rFonts w:hint="eastAsia" w:ascii="仿宋_GB2312" w:hAnsi="宋体" w:eastAsia="仿宋_GB2312" w:cs="宋体"/>
          <w:bCs/>
          <w:color w:val="auto"/>
          <w:sz w:val="28"/>
          <w:szCs w:val="44"/>
          <w:u w:val="single"/>
        </w:rPr>
        <w:t>xxxxxxx</w:t>
      </w:r>
      <w:r>
        <w:rPr>
          <w:rFonts w:ascii="仿宋_GB2312" w:hAnsi="宋体" w:eastAsia="仿宋_GB2312" w:cs="宋体"/>
          <w:bCs/>
          <w:color w:val="auto"/>
          <w:sz w:val="28"/>
          <w:szCs w:val="44"/>
          <w:u w:val="single"/>
        </w:rPr>
        <w:t>x</w:t>
      </w:r>
    </w:p>
    <w:p>
      <w:pPr>
        <w:pStyle w:val="2"/>
        <w:ind w:left="750"/>
        <w:rPr>
          <w:rFonts w:ascii="仿宋_GB2312" w:hAnsi="宋体" w:eastAsia="仿宋_GB2312" w:cs="宋体"/>
          <w:bCs/>
          <w:color w:val="auto"/>
          <w:sz w:val="28"/>
          <w:szCs w:val="44"/>
          <w:u w:val="single"/>
        </w:rPr>
      </w:pPr>
      <w:r>
        <w:rPr>
          <w:rFonts w:hint="eastAsia" w:ascii="仿宋_GB2312" w:hAnsi="宋体" w:eastAsia="仿宋_GB2312" w:cs="宋体"/>
          <w:bCs/>
          <w:color w:val="auto"/>
          <w:sz w:val="28"/>
          <w:szCs w:val="44"/>
        </w:rPr>
        <w:t>社区联系人：</w:t>
      </w:r>
      <w:r>
        <w:rPr>
          <w:rFonts w:hint="eastAsia" w:ascii="仿宋_GB2312" w:hAnsi="宋体" w:eastAsia="仿宋_GB2312" w:cs="宋体"/>
          <w:bCs/>
          <w:color w:val="auto"/>
          <w:sz w:val="28"/>
          <w:szCs w:val="44"/>
          <w:u w:val="single"/>
        </w:rPr>
        <w:t xml:space="preserve"> 李二 </w:t>
      </w:r>
      <w:r>
        <w:rPr>
          <w:rFonts w:hint="eastAsia" w:ascii="仿宋_GB2312" w:hAnsi="宋体" w:eastAsia="仿宋_GB2312" w:cs="宋体"/>
          <w:bCs/>
          <w:color w:val="auto"/>
          <w:sz w:val="28"/>
          <w:szCs w:val="44"/>
        </w:rPr>
        <w:t>电话</w:t>
      </w:r>
      <w:r>
        <w:rPr>
          <w:rFonts w:hint="eastAsia" w:ascii="仿宋_GB2312" w:hAnsi="宋体" w:eastAsia="仿宋_GB2312" w:cs="宋体"/>
          <w:bCs/>
          <w:color w:val="auto"/>
          <w:sz w:val="28"/>
          <w:szCs w:val="44"/>
          <w:u w:val="single"/>
        </w:rPr>
        <w:t xml:space="preserve"> </w:t>
      </w:r>
      <w:r>
        <w:rPr>
          <w:rFonts w:ascii="仿宋_GB2312" w:hAnsi="宋体" w:eastAsia="仿宋_GB2312" w:cs="宋体"/>
          <w:bCs/>
          <w:color w:val="auto"/>
          <w:sz w:val="28"/>
          <w:szCs w:val="44"/>
          <w:u w:val="single"/>
        </w:rPr>
        <w:t>0554-</w:t>
      </w:r>
      <w:r>
        <w:rPr>
          <w:rFonts w:hint="eastAsia" w:ascii="仿宋_GB2312" w:hAnsi="宋体" w:eastAsia="仿宋_GB2312" w:cs="宋体"/>
          <w:bCs/>
          <w:color w:val="auto"/>
          <w:sz w:val="28"/>
          <w:szCs w:val="44"/>
          <w:u w:val="single"/>
        </w:rPr>
        <w:t>xxx</w:t>
      </w:r>
      <w:r>
        <w:rPr>
          <w:rFonts w:ascii="仿宋_GB2312" w:hAnsi="宋体" w:eastAsia="仿宋_GB2312" w:cs="宋体"/>
          <w:bCs/>
          <w:color w:val="auto"/>
          <w:sz w:val="28"/>
          <w:szCs w:val="44"/>
          <w:u w:val="single"/>
        </w:rPr>
        <w:t xml:space="preserve">xxx </w:t>
      </w:r>
      <w:r>
        <w:rPr>
          <w:rFonts w:hint="eastAsia" w:ascii="仿宋_GB2312" w:hAnsi="宋体" w:eastAsia="仿宋_GB2312" w:cs="宋体"/>
          <w:bCs/>
          <w:color w:val="auto"/>
          <w:sz w:val="28"/>
          <w:szCs w:val="44"/>
        </w:rPr>
        <w:t>手机：</w:t>
      </w:r>
      <w:r>
        <w:rPr>
          <w:rFonts w:hint="eastAsia" w:ascii="仿宋_GB2312" w:hAnsi="宋体" w:eastAsia="仿宋_GB2312" w:cs="宋体"/>
          <w:bCs/>
          <w:color w:val="auto"/>
          <w:sz w:val="28"/>
          <w:szCs w:val="44"/>
          <w:u w:val="single"/>
        </w:rPr>
        <w:t>1</w:t>
      </w:r>
      <w:r>
        <w:rPr>
          <w:rFonts w:ascii="仿宋_GB2312" w:hAnsi="宋体" w:eastAsia="仿宋_GB2312" w:cs="宋体"/>
          <w:bCs/>
          <w:color w:val="auto"/>
          <w:sz w:val="28"/>
          <w:szCs w:val="44"/>
          <w:u w:val="single"/>
        </w:rPr>
        <w:t>91</w:t>
      </w:r>
      <w:r>
        <w:rPr>
          <w:rFonts w:hint="eastAsia" w:ascii="仿宋_GB2312" w:hAnsi="宋体" w:eastAsia="仿宋_GB2312" w:cs="宋体"/>
          <w:bCs/>
          <w:color w:val="auto"/>
          <w:sz w:val="28"/>
          <w:szCs w:val="44"/>
          <w:u w:val="single"/>
        </w:rPr>
        <w:t>xxxxxxx</w:t>
      </w:r>
      <w:r>
        <w:rPr>
          <w:rFonts w:ascii="仿宋_GB2312" w:hAnsi="宋体" w:eastAsia="仿宋_GB2312" w:cs="宋体"/>
          <w:bCs/>
          <w:color w:val="auto"/>
          <w:sz w:val="28"/>
          <w:szCs w:val="44"/>
          <w:u w:val="single"/>
        </w:rPr>
        <w:t>x</w:t>
      </w:r>
    </w:p>
    <w:p>
      <w:pPr>
        <w:pStyle w:val="2"/>
        <w:ind w:left="750"/>
        <w:rPr>
          <w:rFonts w:ascii="仿宋_GB2312" w:hAnsi="宋体" w:eastAsia="仿宋_GB2312" w:cs="宋体"/>
          <w:bCs/>
          <w:color w:val="auto"/>
          <w:sz w:val="28"/>
          <w:szCs w:val="44"/>
        </w:rPr>
      </w:pPr>
      <w:r>
        <w:rPr>
          <w:rFonts w:hint="eastAsia" w:ascii="仿宋_GB2312" w:hAnsi="宋体" w:eastAsia="仿宋_GB2312" w:cs="宋体"/>
          <w:bCs/>
          <w:color w:val="auto"/>
          <w:sz w:val="28"/>
          <w:szCs w:val="44"/>
          <w:u w:val="single"/>
        </w:rPr>
        <w:t>转移信号：二级预警、一级预警、网格员转移呼叫声、敲锣声</w:t>
      </w:r>
    </w:p>
    <w:p>
      <w:pPr>
        <w:pStyle w:val="2"/>
        <w:ind w:left="750"/>
        <w:rPr>
          <w:rFonts w:hint="eastAsia" w:ascii="仿宋_GB2312" w:hAnsi="宋体" w:eastAsia="仿宋_GB2312" w:cs="宋体"/>
          <w:bCs/>
          <w:color w:val="auto"/>
          <w:sz w:val="28"/>
          <w:szCs w:val="44"/>
          <w:u w:val="single"/>
          <w:lang w:eastAsia="zh-CN"/>
        </w:rPr>
      </w:pPr>
      <w:r>
        <w:rPr>
          <w:rFonts w:hint="eastAsia" w:ascii="仿宋_GB2312" w:hAnsi="宋体" w:eastAsia="仿宋_GB2312" w:cs="宋体"/>
          <w:bCs/>
          <w:color w:val="auto"/>
          <w:sz w:val="28"/>
          <w:szCs w:val="44"/>
        </w:rPr>
        <w:t>安置地点：</w:t>
      </w:r>
      <w:r>
        <w:rPr>
          <w:rFonts w:hint="eastAsia" w:ascii="仿宋_GB2312" w:hAnsi="宋体" w:eastAsia="仿宋_GB2312" w:cs="宋体"/>
          <w:bCs/>
          <w:color w:val="auto"/>
          <w:sz w:val="28"/>
          <w:szCs w:val="44"/>
          <w:u w:val="single"/>
          <w:lang w:eastAsia="zh-CN"/>
        </w:rPr>
        <w:t>八区七小</w:t>
      </w:r>
    </w:p>
    <w:p>
      <w:pPr>
        <w:pStyle w:val="2"/>
        <w:numPr>
          <w:ilvl w:val="0"/>
          <w:numId w:val="2"/>
        </w:numPr>
        <w:outlineLvl w:val="0"/>
        <w:rPr>
          <w:rFonts w:ascii="仿宋_GB2312" w:hAnsi="宋体" w:eastAsia="仿宋_GB2312" w:cs="宋体"/>
          <w:b/>
          <w:bCs/>
          <w:color w:val="auto"/>
          <w:sz w:val="36"/>
          <w:szCs w:val="44"/>
        </w:rPr>
      </w:pPr>
      <w:bookmarkStart w:id="8" w:name="_Toc4856"/>
      <w:r>
        <w:rPr>
          <w:rFonts w:hint="eastAsia" w:ascii="仿宋_GB2312" w:hAnsi="宋体" w:eastAsia="仿宋_GB2312" w:cs="宋体"/>
          <w:b/>
          <w:bCs/>
          <w:color w:val="auto"/>
          <w:sz w:val="36"/>
          <w:szCs w:val="44"/>
        </w:rPr>
        <w:t>注意事项：</w:t>
      </w:r>
      <w:bookmarkEnd w:id="8"/>
    </w:p>
    <w:p>
      <w:pPr>
        <w:pStyle w:val="2"/>
        <w:numPr>
          <w:ilvl w:val="0"/>
          <w:numId w:val="3"/>
        </w:numPr>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防汛防台、人人有责，人员转移从我做起，从家人做起，鼓励结对帮扶。</w:t>
      </w:r>
    </w:p>
    <w:p>
      <w:pPr>
        <w:pStyle w:val="2"/>
        <w:numPr>
          <w:ilvl w:val="0"/>
          <w:numId w:val="3"/>
        </w:numPr>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下雨时或台风影响期间要提高警惕，发现紧急情况而未接到转移信号的要按预案路线自行转移。</w:t>
      </w:r>
    </w:p>
    <w:p>
      <w:pPr>
        <w:pStyle w:val="2"/>
        <w:numPr>
          <w:ilvl w:val="0"/>
          <w:numId w:val="3"/>
        </w:numPr>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接到撤离命令、服从指挥，并自带日常生活用品。</w:t>
      </w:r>
    </w:p>
    <w:p>
      <w:pPr>
        <w:pStyle w:val="2"/>
        <w:numPr>
          <w:ilvl w:val="0"/>
          <w:numId w:val="3"/>
        </w:numPr>
        <w:rPr>
          <w:rFonts w:ascii="仿宋_GB2312" w:hAnsi="宋体" w:eastAsia="仿宋_GB2312" w:cs="宋体"/>
          <w:bCs/>
          <w:color w:val="auto"/>
          <w:sz w:val="28"/>
          <w:szCs w:val="44"/>
        </w:rPr>
      </w:pPr>
      <w:r>
        <w:rPr>
          <w:rFonts w:hint="eastAsia" w:ascii="仿宋_GB2312" w:hAnsi="宋体" w:eastAsia="仿宋_GB2312" w:cs="宋体"/>
          <w:bCs/>
          <w:color w:val="auto"/>
          <w:sz w:val="28"/>
          <w:szCs w:val="44"/>
        </w:rPr>
        <w:t>要互帮互助，自身有困难，打求助电话。</w:t>
      </w:r>
    </w:p>
    <w:p>
      <w:pPr>
        <w:pStyle w:val="2"/>
        <w:numPr>
          <w:ilvl w:val="0"/>
          <w:numId w:val="3"/>
        </w:numPr>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bCs/>
          <w:color w:val="auto"/>
          <w:sz w:val="28"/>
          <w:szCs w:val="44"/>
        </w:rPr>
        <w:t>在警报解除前，转移人员不得返回。</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
    <w:altName w:val="楷体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altName w:val="宋体"/>
    <w:panose1 w:val="03000509000000000000"/>
    <w:charset w:val="86"/>
    <w:family w:val="script"/>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2ED"/>
    <w:multiLevelType w:val="multilevel"/>
    <w:tmpl w:val="037C62ED"/>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286252"/>
    <w:multiLevelType w:val="multilevel"/>
    <w:tmpl w:val="15286252"/>
    <w:lvl w:ilvl="0" w:tentative="0">
      <w:start w:val="1"/>
      <w:numFmt w:val="decimal"/>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2">
    <w:nsid w:val="526E3D40"/>
    <w:multiLevelType w:val="singleLevel"/>
    <w:tmpl w:val="526E3D40"/>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31D57"/>
    <w:rsid w:val="2C307F6C"/>
    <w:rsid w:val="360F3801"/>
    <w:rsid w:val="398C28E3"/>
    <w:rsid w:val="39E10CD6"/>
    <w:rsid w:val="3BB96EC1"/>
    <w:rsid w:val="47B02486"/>
    <w:rsid w:val="4DAD6004"/>
    <w:rsid w:val="4E842160"/>
    <w:rsid w:val="54B8102C"/>
    <w:rsid w:val="58E239D6"/>
    <w:rsid w:val="5BF118E8"/>
    <w:rsid w:val="5C372090"/>
    <w:rsid w:val="6AE64370"/>
    <w:rsid w:val="6C203E05"/>
    <w:rsid w:val="6F096227"/>
    <w:rsid w:val="78531D57"/>
    <w:rsid w:val="7F4668DB"/>
    <w:rsid w:val="7F5D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adjustRightInd w:val="0"/>
      <w:snapToGrid w:val="0"/>
      <w:spacing w:before="120" w:after="120" w:line="520" w:lineRule="exact"/>
      <w:jc w:val="left"/>
      <w:outlineLvl w:val="3"/>
    </w:pPr>
    <w:rPr>
      <w:rFonts w:ascii="黑体" w:hAnsi="黑体" w:cs="黑体"/>
      <w:b/>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 Indent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2023-04-13T01:18:00Z</dcterms:created>
  <dc:creator>Baby@hu.</dc:creator>
  <cp:lastModifiedBy>道颜i</cp:lastModifiedBy>
  <cp:lastPrinted>2023-05-09T01:55:00Z</cp:lastPrinted>
  <dcterms:modified xsi:type="dcterms:W3CDTF">2023-05-12T02:57:25Z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