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57"/>
          <w:szCs w:val="57"/>
          <w:shd w:val="clear" w:fill="FFFFFF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八公山区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残疾人联合会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本报告依据《中华人民共和国政府信息公开条例》（国务院令第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号，以下简称《条例》）、《国务院办公厅政府信息与政务公开办公室关于印发〈中华人民共和国政府信息公开工作年度报告格式〉的通知》（国办公开办函〔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《安徽省政务公开办公室关于做好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年度政府信息公开工作年度报告编制和数据报送工作的通知》（皖政务办秘〔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1号）要求，结合我单位政府信息公开工作有关统计数据撰写。报告主要包括：总体情况、主动公开政府信息情况、收到和处理政府信息公开申请情况、政府信息公开行政复议、行政诉讼情况、存在的主要问题及改进情况和其他需要报告事项。本报告中使用数据统计期限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日。报告的电子版可在淮南市八公山区政府信息公开网“政府信息公开年报”栏目中下载（http://www.bagongshan.gov.cn）。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如对本报告有任何疑问，请与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eastAsia="zh-CN"/>
        </w:rPr>
        <w:t>八公山区残疾人联合会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联系（地址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eastAsia="zh-CN"/>
        </w:rPr>
        <w:t>：淮南市八公山区新庄孜街道步行街原八区一小院内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，电话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0554-5617019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，邮编：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232072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2022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年，我会在区委、区政府和上级部门的正确领导下，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全面贯彻落实《中华人民共和国政府信息公开条例》、《淮南市人民政府办公室2022年政务公开重点工作任务分工》、《八公山区人民政府办公室2022年政务公开重点工作任务分工》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，坚持“公开为常态、不公开为例外”的要求，遵循公正、公平、合法、便民原则，深入推进决策和执行公开，加强政策解读、回应关切。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(一)主动公开情况。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022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年，八公山区残疾人联合会累计发布各类政府信息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92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条，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sz w:val="32"/>
          <w:szCs w:val="32"/>
          <w:shd w:val="clear" w:color="auto" w:fill="FFFFFF"/>
        </w:rPr>
        <w:t>包含“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政策法规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sz w:val="32"/>
          <w:szCs w:val="32"/>
          <w:shd w:val="clear" w:color="auto" w:fill="FFFFFF"/>
        </w:rPr>
        <w:t>”</w:t>
      </w:r>
      <w:r>
        <w:rPr>
          <w:rFonts w:hint="default" w:ascii="Times New Roman" w:hAnsi="Times New Roman" w:eastAsia="方正仿宋_GBK" w:cs="Times New Roman"/>
          <w:i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sz w:val="32"/>
          <w:szCs w:val="32"/>
          <w:shd w:val="clear" w:color="auto" w:fill="FFFFFF"/>
        </w:rPr>
        <w:t>条、“重大决策预公开”</w:t>
      </w:r>
      <w:r>
        <w:rPr>
          <w:rFonts w:hint="default" w:ascii="Times New Roman" w:hAnsi="Times New Roman" w:eastAsia="方正仿宋_GBK" w:cs="Times New Roman"/>
          <w:i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sz w:val="32"/>
          <w:szCs w:val="32"/>
          <w:shd w:val="clear" w:color="auto" w:fill="FFFFFF"/>
        </w:rPr>
        <w:t>条、“规划计划”</w:t>
      </w:r>
      <w:r>
        <w:rPr>
          <w:rFonts w:hint="default" w:ascii="Times New Roman" w:hAnsi="Times New Roman" w:eastAsia="方正仿宋_GBK" w:cs="Times New Roman"/>
          <w:i w:val="0"/>
          <w:caps w:val="0"/>
          <w:color w:val="3D3D3D"/>
          <w:spacing w:val="0"/>
          <w:sz w:val="32"/>
          <w:szCs w:val="32"/>
          <w:shd w:val="clear" w:color="auto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sz w:val="32"/>
          <w:szCs w:val="32"/>
          <w:shd w:val="clear" w:color="auto" w:fill="FFFFFF"/>
        </w:rPr>
        <w:t>条、“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上级和本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sz w:val="32"/>
          <w:szCs w:val="32"/>
          <w:shd w:val="clear" w:color="auto" w:fill="FFFFFF"/>
        </w:rPr>
        <w:t>决策部署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落实情况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sz w:val="32"/>
          <w:szCs w:val="32"/>
          <w:shd w:val="clear" w:color="auto" w:fill="FFFFFF"/>
        </w:rPr>
        <w:t>” </w:t>
      </w:r>
      <w:r>
        <w:rPr>
          <w:rFonts w:hint="default" w:ascii="Times New Roman" w:hAnsi="Times New Roman" w:eastAsia="方正仿宋_GBK" w:cs="Times New Roman"/>
          <w:i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sz w:val="32"/>
          <w:szCs w:val="32"/>
          <w:shd w:val="clear" w:color="auto" w:fill="FFFFFF"/>
        </w:rPr>
        <w:t>条、“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财政资金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sz w:val="32"/>
          <w:szCs w:val="32"/>
          <w:shd w:val="clear" w:color="auto" w:fill="FFFFFF"/>
        </w:rPr>
        <w:t>”</w:t>
      </w:r>
      <w:r>
        <w:rPr>
          <w:rFonts w:hint="eastAsia" w:ascii="Times New Roman" w:hAnsi="Times New Roman" w:eastAsia="方正仿宋_GBK" w:cs="Times New Roman"/>
          <w:i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 15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sz w:val="32"/>
          <w:szCs w:val="32"/>
          <w:shd w:val="clear" w:color="auto" w:fill="FFFFFF"/>
        </w:rPr>
        <w:t>条、“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专项资金管理和使用情况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sz w:val="32"/>
          <w:szCs w:val="32"/>
          <w:shd w:val="clear" w:color="auto" w:fill="FFFFFF"/>
        </w:rPr>
        <w:t>”</w:t>
      </w:r>
      <w:r>
        <w:rPr>
          <w:rFonts w:hint="eastAsia" w:ascii="Times New Roman" w:hAnsi="Times New Roman" w:eastAsia="方正仿宋_GBK" w:cs="Times New Roman"/>
          <w:i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sz w:val="32"/>
          <w:szCs w:val="32"/>
          <w:shd w:val="clear" w:color="auto" w:fill="FFFFFF"/>
        </w:rPr>
        <w:t>条、“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政策解读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sz w:val="32"/>
          <w:szCs w:val="32"/>
          <w:shd w:val="clear" w:color="auto" w:fill="FFFFFF"/>
        </w:rPr>
        <w:t>”</w:t>
      </w:r>
      <w:r>
        <w:rPr>
          <w:rFonts w:hint="eastAsia" w:ascii="Times New Roman" w:hAnsi="Times New Roman" w:eastAsia="方正仿宋_GBK" w:cs="Times New Roman"/>
          <w:i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sz w:val="32"/>
          <w:szCs w:val="32"/>
          <w:shd w:val="clear" w:color="auto" w:fill="FFFFFF"/>
          <w:lang w:eastAsia="zh-CN"/>
        </w:rPr>
        <w:t>、“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信息公开工作专题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i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44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sz w:val="32"/>
          <w:szCs w:val="32"/>
          <w:shd w:val="clear" w:color="auto" w:fill="FFFFFF"/>
        </w:rPr>
        <w:t>等，实现了信息公开栏目全覆盖。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（二）依申请公开情况。</w:t>
      </w:r>
      <w:r>
        <w:rPr>
          <w:rFonts w:hint="eastAsia" w:ascii="Times New Roman" w:hAnsi="Times New Roman" w:eastAsia="方正仿宋_GBK" w:cs="Times New Roman"/>
          <w:i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年，我会未收到依申请公开申请。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（三）政府信息管理情况。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我会及时做好政府信息公开审查工作，保障信息公开工作各个环节都有人负责、有人把关，保证提供的政府信息内容合法、完整、准确、及时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（四）政府信息公开平台建设。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按照区政务公开要求，进一步优化网站功能、栏目设置，不断完善政策解读、新闻发布等栏目，扩大政府信息公开范围，拓宽群众获取政府信息渠道。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90" w:lineRule="exact"/>
        <w:ind w:left="0" w:right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（五）监督保障。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我会始终将政务公开工作作为一项重大任务,将政务公开工作纳入重要工作日程。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强化整改与考核。主动与区政务公开部门加强沟通解决工作上的难点，对监督检查中出现的问题第一时间进行改进。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二是完善社会评议制度。加强日常信息收集，不断完善政务公开工作服务能力，提高群众满意度。三是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加强责任落实追究。若区残联在政务公开工作监测过程中排名靠后，采取约谈相关人员、积极参加上级组织培训等方式，提高工作人员业务能力。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年区残联未发生政务公开责任追究情况。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590" w:lineRule="exact"/>
        <w:ind w:left="579"/>
        <w:textAlignment w:val="auto"/>
        <w:rPr>
          <w:rFonts w:hint="eastAsia" w:ascii="黑体" w:eastAsia="黑体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二、主动公开政府信息情况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/>
        <w:textAlignment w:val="auto"/>
        <w:rPr>
          <w:rFonts w:ascii="黑体"/>
          <w:sz w:val="22"/>
        </w:rPr>
      </w:pPr>
    </w:p>
    <w:tbl>
      <w:tblPr>
        <w:tblStyle w:val="7"/>
        <w:tblW w:w="8100" w:type="dxa"/>
        <w:tblInd w:w="41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100" w:type="dxa"/>
            <w:gridSpan w:val="4"/>
            <w:shd w:val="clear" w:color="auto" w:fill="C5D9F0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8" w:line="590" w:lineRule="exact"/>
              <w:ind w:left="3076" w:right="3059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第二十条第</w:t>
            </w:r>
            <w:r>
              <w:rPr>
                <w:w w:val="65"/>
                <w:sz w:val="20"/>
              </w:rPr>
              <w:t>（</w:t>
            </w:r>
            <w:r>
              <w:rPr>
                <w:spacing w:val="59"/>
                <w:w w:val="6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一） </w:t>
            </w:r>
            <w:r>
              <w:rPr>
                <w:sz w:val="20"/>
              </w:rPr>
              <w:t>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0" w:line="590" w:lineRule="exact"/>
              <w:ind w:right="592"/>
              <w:jc w:val="right"/>
              <w:textAlignment w:val="auto"/>
              <w:rPr>
                <w:sz w:val="20"/>
              </w:rPr>
            </w:pPr>
            <w:r>
              <w:rPr>
                <w:w w:val="95"/>
                <w:sz w:val="20"/>
              </w:rPr>
              <w:t>信息内容</w:t>
            </w:r>
          </w:p>
        </w:tc>
        <w:tc>
          <w:tcPr>
            <w:tcW w:w="2025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0" w:line="590" w:lineRule="exact"/>
              <w:ind w:left="410"/>
              <w:textAlignment w:val="auto"/>
              <w:rPr>
                <w:sz w:val="20"/>
              </w:rPr>
            </w:pPr>
            <w:r>
              <w:rPr>
                <w:sz w:val="20"/>
              </w:rPr>
              <w:t>本年制发件数</w:t>
            </w:r>
          </w:p>
        </w:tc>
        <w:tc>
          <w:tcPr>
            <w:tcW w:w="2025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0" w:line="590" w:lineRule="exact"/>
              <w:ind w:left="411"/>
              <w:textAlignment w:val="auto"/>
              <w:rPr>
                <w:sz w:val="20"/>
              </w:rPr>
            </w:pPr>
            <w:r>
              <w:rPr>
                <w:sz w:val="20"/>
              </w:rPr>
              <w:t>本年废止件数</w:t>
            </w:r>
          </w:p>
        </w:tc>
        <w:tc>
          <w:tcPr>
            <w:tcW w:w="2025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0" w:line="590" w:lineRule="exact"/>
              <w:ind w:left="412"/>
              <w:textAlignment w:val="auto"/>
              <w:rPr>
                <w:sz w:val="20"/>
              </w:rPr>
            </w:pPr>
            <w:r>
              <w:rPr>
                <w:sz w:val="20"/>
              </w:rPr>
              <w:t>现行有效件数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9" w:line="590" w:lineRule="exact"/>
              <w:ind w:left="57"/>
              <w:textAlignment w:val="auto"/>
              <w:rPr>
                <w:sz w:val="20"/>
              </w:rPr>
            </w:pPr>
            <w:r>
              <w:rPr>
                <w:sz w:val="20"/>
              </w:rPr>
              <w:t>规章</w:t>
            </w:r>
          </w:p>
        </w:tc>
        <w:tc>
          <w:tcPr>
            <w:tcW w:w="2025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2025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2025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8" w:line="590" w:lineRule="exact"/>
              <w:ind w:left="57"/>
              <w:textAlignment w:val="auto"/>
              <w:rPr>
                <w:sz w:val="20"/>
              </w:rPr>
            </w:pPr>
            <w:r>
              <w:rPr>
                <w:sz w:val="20"/>
              </w:rPr>
              <w:t>行政规范性文件</w:t>
            </w:r>
          </w:p>
        </w:tc>
        <w:tc>
          <w:tcPr>
            <w:tcW w:w="2025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2025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2025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100" w:type="dxa"/>
            <w:gridSpan w:val="4"/>
            <w:shd w:val="clear" w:color="auto" w:fill="C5D9F0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9" w:line="590" w:lineRule="exact"/>
              <w:ind w:left="3076" w:right="3059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第二十条第</w:t>
            </w:r>
            <w:r>
              <w:rPr>
                <w:w w:val="65"/>
                <w:sz w:val="20"/>
              </w:rPr>
              <w:t>（</w:t>
            </w:r>
            <w:r>
              <w:rPr>
                <w:spacing w:val="59"/>
                <w:w w:val="6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五） </w:t>
            </w:r>
            <w:r>
              <w:rPr>
                <w:sz w:val="20"/>
              </w:rPr>
              <w:t>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8" w:line="590" w:lineRule="exact"/>
              <w:ind w:right="592"/>
              <w:jc w:val="right"/>
              <w:textAlignment w:val="auto"/>
              <w:rPr>
                <w:sz w:val="20"/>
              </w:rPr>
            </w:pPr>
            <w:r>
              <w:rPr>
                <w:w w:val="95"/>
                <w:sz w:val="20"/>
              </w:rPr>
              <w:t>信息内容</w:t>
            </w:r>
          </w:p>
        </w:tc>
        <w:tc>
          <w:tcPr>
            <w:tcW w:w="6075" w:type="dxa"/>
            <w:gridSpan w:val="3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8" w:line="590" w:lineRule="exact"/>
              <w:ind w:left="2216" w:right="2199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0" w:line="590" w:lineRule="exact"/>
              <w:ind w:left="57"/>
              <w:textAlignment w:val="auto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6075" w:type="dxa"/>
            <w:gridSpan w:val="3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100" w:type="dxa"/>
            <w:gridSpan w:val="4"/>
            <w:shd w:val="clear" w:color="auto" w:fill="C5D9F0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9" w:line="590" w:lineRule="exact"/>
              <w:ind w:left="3076" w:right="3059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第二十条第</w:t>
            </w:r>
            <w:r>
              <w:rPr>
                <w:w w:val="65"/>
                <w:sz w:val="20"/>
              </w:rPr>
              <w:t>（</w:t>
            </w:r>
            <w:r>
              <w:rPr>
                <w:spacing w:val="59"/>
                <w:w w:val="6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六） </w:t>
            </w:r>
            <w:r>
              <w:rPr>
                <w:sz w:val="20"/>
              </w:rPr>
              <w:t>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0" w:line="590" w:lineRule="exact"/>
              <w:ind w:right="592"/>
              <w:jc w:val="right"/>
              <w:textAlignment w:val="auto"/>
              <w:rPr>
                <w:sz w:val="20"/>
              </w:rPr>
            </w:pPr>
            <w:r>
              <w:rPr>
                <w:w w:val="95"/>
                <w:sz w:val="20"/>
              </w:rPr>
              <w:t>信息内容</w:t>
            </w:r>
          </w:p>
        </w:tc>
        <w:tc>
          <w:tcPr>
            <w:tcW w:w="6075" w:type="dxa"/>
            <w:gridSpan w:val="3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0" w:line="590" w:lineRule="exact"/>
              <w:ind w:left="2216" w:right="2199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9" w:line="590" w:lineRule="exact"/>
              <w:ind w:left="57"/>
              <w:textAlignment w:val="auto"/>
              <w:rPr>
                <w:sz w:val="20"/>
              </w:rPr>
            </w:pPr>
            <w:r>
              <w:rPr>
                <w:sz w:val="20"/>
              </w:rPr>
              <w:t>行政处罚</w:t>
            </w:r>
          </w:p>
        </w:tc>
        <w:tc>
          <w:tcPr>
            <w:tcW w:w="6075" w:type="dxa"/>
            <w:gridSpan w:val="3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8" w:line="590" w:lineRule="exact"/>
              <w:ind w:left="57"/>
              <w:textAlignment w:val="auto"/>
              <w:rPr>
                <w:sz w:val="20"/>
              </w:rPr>
            </w:pPr>
            <w:r>
              <w:rPr>
                <w:sz w:val="20"/>
              </w:rPr>
              <w:t>行政强制</w:t>
            </w:r>
          </w:p>
        </w:tc>
        <w:tc>
          <w:tcPr>
            <w:tcW w:w="6075" w:type="dxa"/>
            <w:gridSpan w:val="3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100" w:type="dxa"/>
            <w:gridSpan w:val="4"/>
            <w:shd w:val="clear" w:color="auto" w:fill="C5D9F0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9" w:line="590" w:lineRule="exact"/>
              <w:ind w:left="3076" w:right="3059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第二十条第</w:t>
            </w:r>
            <w:r>
              <w:rPr>
                <w:w w:val="65"/>
                <w:sz w:val="20"/>
              </w:rPr>
              <w:t>（</w:t>
            </w:r>
            <w:r>
              <w:rPr>
                <w:spacing w:val="59"/>
                <w:w w:val="6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八） </w:t>
            </w:r>
            <w:r>
              <w:rPr>
                <w:sz w:val="20"/>
              </w:rPr>
              <w:t>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8" w:line="590" w:lineRule="exact"/>
              <w:ind w:right="592"/>
              <w:jc w:val="right"/>
              <w:textAlignment w:val="auto"/>
              <w:rPr>
                <w:sz w:val="20"/>
              </w:rPr>
            </w:pPr>
            <w:r>
              <w:rPr>
                <w:w w:val="95"/>
                <w:sz w:val="20"/>
              </w:rPr>
              <w:t>信息内容</w:t>
            </w:r>
          </w:p>
        </w:tc>
        <w:tc>
          <w:tcPr>
            <w:tcW w:w="6075" w:type="dxa"/>
            <w:gridSpan w:val="3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8" w:line="590" w:lineRule="exact"/>
              <w:ind w:left="1735"/>
              <w:textAlignment w:val="auto"/>
              <w:rPr>
                <w:sz w:val="20"/>
              </w:rPr>
            </w:pPr>
            <w:r>
              <w:rPr>
                <w:w w:val="95"/>
                <w:sz w:val="20"/>
              </w:rPr>
              <w:t>本年收费金额（ 单位： 万元）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025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590" w:lineRule="exact"/>
              <w:ind w:left="57"/>
              <w:textAlignment w:val="auto"/>
              <w:rPr>
                <w:sz w:val="20"/>
              </w:rPr>
            </w:pPr>
            <w:r>
              <w:rPr>
                <w:sz w:val="20"/>
              </w:rPr>
              <w:t>行政事业性收费</w:t>
            </w:r>
          </w:p>
        </w:tc>
        <w:tc>
          <w:tcPr>
            <w:tcW w:w="6075" w:type="dxa"/>
            <w:gridSpan w:val="3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 xml:space="preserve">                  0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after="27" w:line="590" w:lineRule="exact"/>
        <w:ind w:left="579"/>
        <w:textAlignment w:val="auto"/>
        <w:rPr>
          <w:rFonts w:hint="eastAsia" w:ascii="黑体" w:eastAsia="黑体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tbl>
      <w:tblPr>
        <w:tblStyle w:val="7"/>
        <w:tblW w:w="0" w:type="auto"/>
        <w:tblInd w:w="13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239" w:type="dxa"/>
            <w:gridSpan w:val="3"/>
            <w:vMerge w:val="restart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590" w:lineRule="exact"/>
              <w:textAlignment w:val="auto"/>
              <w:rPr>
                <w:rFonts w:ascii="黑体"/>
                <w:sz w:val="22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90" w:lineRule="exact"/>
              <w:ind w:left="108" w:right="111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590" w:lineRule="exact"/>
              <w:ind w:left="1548" w:right="153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239" w:type="dxa"/>
            <w:gridSpan w:val="3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91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 w:line="590" w:lineRule="exact"/>
              <w:textAlignment w:val="auto"/>
              <w:rPr>
                <w:rFonts w:ascii="黑体"/>
                <w:sz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left="194" w:right="77" w:hanging="101"/>
              <w:textAlignment w:val="auto"/>
              <w:rPr>
                <w:sz w:val="20"/>
              </w:rPr>
            </w:pPr>
            <w:r>
              <w:rPr>
                <w:sz w:val="20"/>
              </w:rPr>
              <w:t>自然人</w:t>
            </w:r>
          </w:p>
        </w:tc>
        <w:tc>
          <w:tcPr>
            <w:tcW w:w="2957" w:type="dxa"/>
            <w:gridSpan w:val="5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8" w:line="590" w:lineRule="exact"/>
              <w:ind w:left="776"/>
              <w:textAlignment w:val="auto"/>
              <w:rPr>
                <w:sz w:val="20"/>
              </w:rPr>
            </w:pPr>
            <w:r>
              <w:rPr>
                <w:sz w:val="20"/>
              </w:rPr>
              <w:t>法人或其他组织</w:t>
            </w:r>
          </w:p>
        </w:tc>
        <w:tc>
          <w:tcPr>
            <w:tcW w:w="592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9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left="95"/>
              <w:textAlignment w:val="auto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4239" w:type="dxa"/>
            <w:gridSpan w:val="3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91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rFonts w:ascii="黑体"/>
                <w:sz w:val="15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left="95" w:right="75"/>
              <w:textAlignment w:val="auto"/>
              <w:rPr>
                <w:sz w:val="20"/>
              </w:rPr>
            </w:pPr>
            <w:r>
              <w:rPr>
                <w:sz w:val="20"/>
              </w:rPr>
              <w:t>商业企业</w:t>
            </w:r>
          </w:p>
        </w:tc>
        <w:tc>
          <w:tcPr>
            <w:tcW w:w="591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rFonts w:ascii="黑体"/>
                <w:sz w:val="15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left="94" w:right="76"/>
              <w:textAlignment w:val="auto"/>
              <w:rPr>
                <w:sz w:val="20"/>
              </w:rPr>
            </w:pPr>
            <w:r>
              <w:rPr>
                <w:sz w:val="20"/>
              </w:rPr>
              <w:t>科研机构</w:t>
            </w:r>
          </w:p>
        </w:tc>
        <w:tc>
          <w:tcPr>
            <w:tcW w:w="591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590" w:lineRule="exact"/>
              <w:ind w:left="94" w:right="76"/>
              <w:textAlignment w:val="auto"/>
              <w:rPr>
                <w:sz w:val="20"/>
              </w:rPr>
            </w:pPr>
            <w:r>
              <w:rPr>
                <w:spacing w:val="-9"/>
                <w:sz w:val="20"/>
              </w:rPr>
              <w:t>社会</w:t>
            </w:r>
            <w:r>
              <w:rPr>
                <w:spacing w:val="-9"/>
                <w:w w:val="95"/>
                <w:sz w:val="20"/>
              </w:rPr>
              <w:t>公益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left="94"/>
              <w:textAlignment w:val="auto"/>
              <w:rPr>
                <w:sz w:val="20"/>
              </w:rPr>
            </w:pPr>
            <w:r>
              <w:rPr>
                <w:w w:val="95"/>
                <w:sz w:val="20"/>
              </w:rPr>
              <w:t>组织</w:t>
            </w:r>
          </w:p>
        </w:tc>
        <w:tc>
          <w:tcPr>
            <w:tcW w:w="591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590" w:lineRule="exact"/>
              <w:ind w:left="93" w:right="77"/>
              <w:textAlignment w:val="auto"/>
              <w:rPr>
                <w:sz w:val="20"/>
              </w:rPr>
            </w:pPr>
            <w:r>
              <w:rPr>
                <w:spacing w:val="-9"/>
                <w:sz w:val="20"/>
              </w:rPr>
              <w:t>法律</w:t>
            </w:r>
            <w:r>
              <w:rPr>
                <w:spacing w:val="-9"/>
                <w:w w:val="95"/>
                <w:sz w:val="20"/>
              </w:rPr>
              <w:t>服务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left="93"/>
              <w:textAlignment w:val="auto"/>
              <w:rPr>
                <w:sz w:val="20"/>
              </w:rPr>
            </w:pPr>
            <w:r>
              <w:rPr>
                <w:w w:val="95"/>
                <w:sz w:val="20"/>
              </w:rPr>
              <w:t>机构</w:t>
            </w:r>
          </w:p>
        </w:tc>
        <w:tc>
          <w:tcPr>
            <w:tcW w:w="593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590" w:lineRule="exact"/>
              <w:textAlignment w:val="auto"/>
              <w:rPr>
                <w:rFonts w:ascii="黑体"/>
                <w:sz w:val="27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90" w:lineRule="exact"/>
              <w:ind w:left="95"/>
              <w:textAlignment w:val="auto"/>
              <w:rPr>
                <w:sz w:val="20"/>
              </w:rPr>
            </w:pPr>
            <w:r>
              <w:rPr>
                <w:sz w:val="20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239" w:type="dxa"/>
            <w:gridSpan w:val="3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590" w:lineRule="exact"/>
              <w:ind w:left="55"/>
              <w:textAlignment w:val="auto"/>
              <w:rPr>
                <w:sz w:val="20"/>
              </w:rPr>
            </w:pPr>
            <w:r>
              <w:rPr>
                <w:sz w:val="20"/>
              </w:rPr>
              <w:t>一、本年新收政府信息公开申请数量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239" w:type="dxa"/>
            <w:gridSpan w:val="3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590" w:lineRule="exact"/>
              <w:ind w:left="55"/>
              <w:textAlignment w:val="auto"/>
              <w:rPr>
                <w:sz w:val="20"/>
              </w:rPr>
            </w:pPr>
            <w:r>
              <w:rPr>
                <w:sz w:val="20"/>
              </w:rPr>
              <w:t>二、上年结转政府信息公开申请数量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6" w:line="590" w:lineRule="exact"/>
              <w:ind w:left="55" w:right="37"/>
              <w:textAlignment w:val="auto"/>
              <w:rPr>
                <w:sz w:val="20"/>
              </w:rPr>
            </w:pPr>
            <w:r>
              <w:rPr>
                <w:spacing w:val="-24"/>
                <w:sz w:val="20"/>
              </w:rPr>
              <w:t>三、本</w:t>
            </w:r>
            <w:r>
              <w:rPr>
                <w:sz w:val="20"/>
              </w:rPr>
              <w:t>年度办理结果</w:t>
            </w:r>
          </w:p>
        </w:tc>
        <w:tc>
          <w:tcPr>
            <w:tcW w:w="3579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590" w:lineRule="exact"/>
              <w:ind w:left="55"/>
              <w:textAlignment w:val="auto"/>
              <w:rPr>
                <w:sz w:val="20"/>
              </w:rPr>
            </w:pPr>
            <w:r>
              <w:rPr>
                <w:w w:val="65"/>
                <w:sz w:val="20"/>
              </w:rPr>
              <w:t>（</w:t>
            </w:r>
            <w:r>
              <w:rPr>
                <w:spacing w:val="58"/>
                <w:w w:val="65"/>
                <w:sz w:val="20"/>
              </w:rPr>
              <w:t xml:space="preserve"> </w:t>
            </w:r>
            <w:r>
              <w:rPr>
                <w:sz w:val="20"/>
              </w:rPr>
              <w:t>一</w:t>
            </w:r>
            <w:r>
              <w:rPr>
                <w:w w:val="65"/>
                <w:sz w:val="20"/>
              </w:rPr>
              <w:t>）</w:t>
            </w:r>
            <w:r>
              <w:rPr>
                <w:spacing w:val="58"/>
                <w:w w:val="65"/>
                <w:sz w:val="20"/>
              </w:rPr>
              <w:t xml:space="preserve"> </w:t>
            </w:r>
            <w:r>
              <w:rPr>
                <w:sz w:val="20"/>
              </w:rPr>
              <w:t>予以公开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3579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590" w:lineRule="exact"/>
              <w:ind w:left="55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w w:val="65"/>
                <w:sz w:val="20"/>
              </w:rPr>
              <w:t xml:space="preserve">（ </w:t>
            </w:r>
            <w:r>
              <w:rPr>
                <w:sz w:val="20"/>
              </w:rPr>
              <w:t>二</w:t>
            </w:r>
            <w:r>
              <w:rPr>
                <w:w w:val="65"/>
                <w:sz w:val="20"/>
              </w:rPr>
              <w:t xml:space="preserve">） </w:t>
            </w:r>
            <w:r>
              <w:rPr>
                <w:sz w:val="20"/>
              </w:rPr>
              <w:t>部分公开</w:t>
            </w:r>
            <w:r>
              <w:rPr>
                <w:rFonts w:hint="eastAsia" w:ascii="楷体" w:eastAsia="楷体"/>
                <w:sz w:val="20"/>
              </w:rPr>
              <w:t>（区分处理的，只计这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6" w:line="590" w:lineRule="exact"/>
              <w:ind w:left="55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一情形，不计其他情形）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 w:line="590" w:lineRule="exact"/>
              <w:textAlignment w:val="auto"/>
              <w:rPr>
                <w:rFonts w:ascii="黑体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left="55" w:right="132"/>
              <w:textAlignment w:val="auto"/>
              <w:rPr>
                <w:sz w:val="20"/>
              </w:rPr>
            </w:pPr>
            <w:r>
              <w:rPr>
                <w:w w:val="65"/>
                <w:sz w:val="20"/>
              </w:rPr>
              <w:t xml:space="preserve">（ </w:t>
            </w:r>
            <w:r>
              <w:rPr>
                <w:sz w:val="20"/>
              </w:rPr>
              <w:t>三</w:t>
            </w:r>
            <w:r>
              <w:rPr>
                <w:w w:val="65"/>
                <w:sz w:val="20"/>
              </w:rPr>
              <w:t xml:space="preserve">） </w:t>
            </w:r>
            <w:r>
              <w:rPr>
                <w:sz w:val="20"/>
              </w:rPr>
              <w:t>不予公开</w:t>
            </w:r>
          </w:p>
        </w:tc>
        <w:tc>
          <w:tcPr>
            <w:tcW w:w="2769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9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1.属于国家秘密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9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2.其他法律行政法规禁止公开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6" w:line="59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3.危及“三安全一稳定”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9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4.保护第三方合法权益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9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5.属于三类内部事务信息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6" w:line="59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6.属于四类过程性信息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9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7.属于行政执法案卷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9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8.属于行政查询事项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590" w:lineRule="exact"/>
              <w:ind w:left="55" w:right="132"/>
              <w:textAlignment w:val="auto"/>
              <w:rPr>
                <w:sz w:val="20"/>
              </w:rPr>
            </w:pPr>
            <w:r>
              <w:rPr>
                <w:w w:val="65"/>
                <w:sz w:val="20"/>
              </w:rPr>
              <w:t xml:space="preserve">（ </w:t>
            </w:r>
            <w:r>
              <w:rPr>
                <w:sz w:val="20"/>
              </w:rPr>
              <w:t>四</w:t>
            </w:r>
            <w:r>
              <w:rPr>
                <w:w w:val="65"/>
                <w:sz w:val="20"/>
              </w:rPr>
              <w:t xml:space="preserve">） </w:t>
            </w:r>
            <w:r>
              <w:rPr>
                <w:sz w:val="20"/>
              </w:rPr>
              <w:t>无法提供</w:t>
            </w:r>
          </w:p>
        </w:tc>
        <w:tc>
          <w:tcPr>
            <w:tcW w:w="2769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6" w:line="59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1.本机关不掌握相关政府信息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9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2.没有现成信息需要另行制作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9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3.补正后申请内容仍不明确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0" w:line="590" w:lineRule="exact"/>
              <w:ind w:left="55" w:right="132"/>
              <w:textAlignment w:val="auto"/>
              <w:rPr>
                <w:sz w:val="20"/>
              </w:rPr>
            </w:pPr>
            <w:r>
              <w:rPr>
                <w:w w:val="65"/>
                <w:sz w:val="20"/>
              </w:rPr>
              <w:t xml:space="preserve">（ </w:t>
            </w:r>
            <w:r>
              <w:rPr>
                <w:sz w:val="20"/>
              </w:rPr>
              <w:t>五</w:t>
            </w:r>
            <w:r>
              <w:rPr>
                <w:w w:val="65"/>
                <w:sz w:val="20"/>
              </w:rPr>
              <w:t xml:space="preserve">） </w:t>
            </w:r>
            <w:r>
              <w:rPr>
                <w:sz w:val="20"/>
              </w:rPr>
              <w:t>不予处理</w:t>
            </w:r>
          </w:p>
        </w:tc>
        <w:tc>
          <w:tcPr>
            <w:tcW w:w="2769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6" w:line="59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1.信访举报投诉类申请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9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2.重复申请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9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3.要求提供公开出版物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6" w:line="59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4.无正当理由大量反复申请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3" w:line="590" w:lineRule="exact"/>
              <w:ind w:left="56" w:right="34"/>
              <w:textAlignment w:val="auto"/>
              <w:rPr>
                <w:sz w:val="20"/>
              </w:rPr>
            </w:pPr>
            <w:r>
              <w:rPr>
                <w:sz w:val="20"/>
              </w:rPr>
              <w:t>5.要求行政机关确认或重新出具已获取信息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590" w:lineRule="exact"/>
              <w:textAlignment w:val="auto"/>
              <w:rPr>
                <w:rFonts w:ascii="黑体"/>
                <w:sz w:val="14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left="55" w:right="132"/>
              <w:textAlignment w:val="auto"/>
              <w:rPr>
                <w:sz w:val="20"/>
              </w:rPr>
            </w:pPr>
            <w:r>
              <w:rPr>
                <w:w w:val="65"/>
                <w:sz w:val="20"/>
              </w:rPr>
              <w:t xml:space="preserve">（ </w:t>
            </w:r>
            <w:r>
              <w:rPr>
                <w:sz w:val="20"/>
              </w:rPr>
              <w:t>六</w:t>
            </w:r>
            <w:r>
              <w:rPr>
                <w:w w:val="65"/>
                <w:sz w:val="20"/>
              </w:rPr>
              <w:t xml:space="preserve">） </w:t>
            </w:r>
            <w:r>
              <w:rPr>
                <w:sz w:val="20"/>
              </w:rPr>
              <w:t>其他处理</w:t>
            </w:r>
          </w:p>
        </w:tc>
        <w:tc>
          <w:tcPr>
            <w:tcW w:w="2769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590" w:lineRule="exact"/>
              <w:ind w:left="56" w:right="33"/>
              <w:textAlignment w:val="auto"/>
              <w:rPr>
                <w:sz w:val="20"/>
              </w:rPr>
            </w:pPr>
            <w:r>
              <w:rPr>
                <w:sz w:val="20"/>
              </w:rPr>
              <w:t>1.申请人无正当理由逾期不补正、行政机关不再处理其政府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信息公开申请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5" w:line="590" w:lineRule="exact"/>
              <w:ind w:left="56" w:right="33"/>
              <w:textAlignment w:val="auto"/>
              <w:rPr>
                <w:sz w:val="20"/>
              </w:rPr>
            </w:pPr>
            <w:r>
              <w:rPr>
                <w:sz w:val="20"/>
              </w:rPr>
              <w:t>2.申请人逾期未按收费通知要求缴纳费用、行政机关不再处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理其政府信息公开申请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59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3.其他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3579" w:type="dxa"/>
            <w:gridSpan w:val="2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8" w:line="590" w:lineRule="exact"/>
              <w:ind w:left="55"/>
              <w:textAlignment w:val="auto"/>
              <w:rPr>
                <w:sz w:val="20"/>
              </w:rPr>
            </w:pPr>
            <w:r>
              <w:rPr>
                <w:w w:val="65"/>
                <w:sz w:val="20"/>
              </w:rPr>
              <w:t>（</w:t>
            </w:r>
            <w:r>
              <w:rPr>
                <w:spacing w:val="60"/>
                <w:w w:val="6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七</w:t>
            </w:r>
            <w:r>
              <w:rPr>
                <w:w w:val="65"/>
                <w:sz w:val="20"/>
              </w:rPr>
              <w:t>）</w:t>
            </w:r>
            <w:r>
              <w:rPr>
                <w:spacing w:val="61"/>
                <w:w w:val="6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总计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239" w:type="dxa"/>
            <w:gridSpan w:val="3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590" w:lineRule="exact"/>
              <w:ind w:left="55"/>
              <w:textAlignment w:val="auto"/>
              <w:rPr>
                <w:sz w:val="20"/>
              </w:rPr>
            </w:pPr>
            <w:r>
              <w:rPr>
                <w:sz w:val="20"/>
              </w:rPr>
              <w:t>四、结转下年度继续办理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0" w:lineRule="exact"/>
        <w:ind w:left="579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tbl>
      <w:tblPr>
        <w:tblStyle w:val="7"/>
        <w:tblW w:w="0" w:type="auto"/>
        <w:tblInd w:w="4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596" w:type="dxa"/>
            <w:gridSpan w:val="5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877" w:right="85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行政复议</w:t>
            </w:r>
          </w:p>
        </w:tc>
        <w:tc>
          <w:tcPr>
            <w:tcW w:w="5203" w:type="dxa"/>
            <w:gridSpan w:val="10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2179" w:right="2163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19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textAlignment w:val="auto"/>
              <w:rPr>
                <w:rFonts w:ascii="黑体"/>
                <w:sz w:val="15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159" w:right="138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结果维持</w:t>
            </w:r>
          </w:p>
        </w:tc>
        <w:tc>
          <w:tcPr>
            <w:tcW w:w="519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textAlignment w:val="auto"/>
              <w:rPr>
                <w:rFonts w:ascii="黑体"/>
                <w:sz w:val="15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158" w:right="139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结果纠正</w:t>
            </w:r>
          </w:p>
        </w:tc>
        <w:tc>
          <w:tcPr>
            <w:tcW w:w="519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textAlignment w:val="auto"/>
              <w:rPr>
                <w:rFonts w:ascii="黑体"/>
                <w:sz w:val="15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158" w:right="139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其他结果</w:t>
            </w:r>
          </w:p>
        </w:tc>
        <w:tc>
          <w:tcPr>
            <w:tcW w:w="519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textAlignment w:val="auto"/>
              <w:rPr>
                <w:rFonts w:ascii="黑体"/>
                <w:sz w:val="15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157" w:right="140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尚未审结</w:t>
            </w:r>
          </w:p>
        </w:tc>
        <w:tc>
          <w:tcPr>
            <w:tcW w:w="520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159" w:right="139"/>
              <w:textAlignment w:val="auto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2598" w:type="dxa"/>
            <w:gridSpan w:val="5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498"/>
              <w:textAlignment w:val="auto"/>
              <w:rPr>
                <w:sz w:val="20"/>
              </w:rPr>
            </w:pPr>
            <w:r>
              <w:rPr>
                <w:sz w:val="20"/>
              </w:rPr>
              <w:t>未经复议直接起诉</w:t>
            </w:r>
          </w:p>
        </w:tc>
        <w:tc>
          <w:tcPr>
            <w:tcW w:w="2605" w:type="dxa"/>
            <w:gridSpan w:val="5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802"/>
              <w:textAlignment w:val="auto"/>
              <w:rPr>
                <w:sz w:val="20"/>
              </w:rPr>
            </w:pPr>
            <w:r>
              <w:rPr>
                <w:sz w:val="20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1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2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157" w:right="140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157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9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159" w:right="138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159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2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158" w:right="140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158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2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159" w:right="139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159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2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textAlignment w:val="auto"/>
              <w:rPr>
                <w:rFonts w:ascii="黑体"/>
                <w:sz w:val="26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160" w:right="138"/>
              <w:textAlignment w:val="auto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52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158" w:right="140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158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2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159" w:right="139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159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2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160" w:right="138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160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2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158" w:right="140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158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2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textAlignment w:val="auto"/>
              <w:rPr>
                <w:rFonts w:ascii="黑体"/>
                <w:sz w:val="26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162" w:right="141"/>
              <w:textAlignment w:val="auto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9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0" w:line="590" w:lineRule="exact"/>
        <w:ind w:left="579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（一）主要问题：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一是部门公开栏目更新较为迟缓，同时对于该公开或不该公开界定不够明确；二是公开的时效性有待进一步提高，工作中进行自我检查、主动整改的少，被动接受上级检查整改的多。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（二）改进情况：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一是进一步强化政务公开工作组织管理；二是规范意见征集、意见反馈、政策解读发布格式。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590" w:lineRule="exact"/>
        <w:ind w:firstLine="320" w:firstLineChars="100"/>
        <w:textAlignment w:val="auto"/>
        <w:rPr>
          <w:rFonts w:hint="eastAsia" w:ascii="黑体" w:eastAsia="黑体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（一）信息公开收费情况：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按照《国务院办公厅关于印发〈政府信息公开信息处理费管理办法〉的通知》（国办函〔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号）规定的按件、按量收费标准，本年度没有产生信息公开处理费。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（二）信息公开新方法：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区残联不断提升解读工作质量，更加注重对政策背景、出台目的、重要举措等方面的实质性解读，做好重大决策事项预公开征求意见、舆情回应工作，畅通公众参与渠道。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hm3kcW6lkQWOjF3FS2jOLkWqz84=" w:salt="YY0VqniQGd4uhCNxqXyTc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A1559"/>
    <w:rsid w:val="08B45A29"/>
    <w:rsid w:val="09D54EB4"/>
    <w:rsid w:val="0C396229"/>
    <w:rsid w:val="0FFC4EFD"/>
    <w:rsid w:val="10EE44FB"/>
    <w:rsid w:val="17C2250B"/>
    <w:rsid w:val="1E2F4F57"/>
    <w:rsid w:val="229D7B3E"/>
    <w:rsid w:val="23931485"/>
    <w:rsid w:val="2416265D"/>
    <w:rsid w:val="28574385"/>
    <w:rsid w:val="2B4C0A6B"/>
    <w:rsid w:val="2E505D4C"/>
    <w:rsid w:val="320C69E9"/>
    <w:rsid w:val="32A221C5"/>
    <w:rsid w:val="3EC22ED2"/>
    <w:rsid w:val="4AE745D1"/>
    <w:rsid w:val="4F7C288C"/>
    <w:rsid w:val="5C2A1559"/>
    <w:rsid w:val="5CB442F4"/>
    <w:rsid w:val="5DB522F5"/>
    <w:rsid w:val="6059397B"/>
    <w:rsid w:val="6898281B"/>
    <w:rsid w:val="6D50795A"/>
    <w:rsid w:val="6EA16FEC"/>
    <w:rsid w:val="73027176"/>
    <w:rsid w:val="75EB74F9"/>
    <w:rsid w:val="79BC352E"/>
    <w:rsid w:val="7CFB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1"/>
    <w:pPr>
      <w:spacing w:before="56"/>
      <w:ind w:left="159"/>
      <w:outlineLvl w:val="1"/>
    </w:pPr>
    <w:rPr>
      <w:rFonts w:ascii="宋体" w:hAnsi="宋体" w:eastAsia="宋体" w:cs="宋体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Body Text"/>
    <w:basedOn w:val="1"/>
    <w:qFormat/>
    <w:uiPriority w:val="1"/>
    <w:pPr>
      <w:ind w:left="159"/>
    </w:pPr>
    <w:rPr>
      <w:rFonts w:ascii="宋体" w:hAnsi="宋体" w:eastAsia="宋体" w:cs="宋体"/>
      <w:sz w:val="32"/>
      <w:szCs w:val="32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2022-01-19T08:53:00Z</dcterms:created>
  <dc:creator>Administrator</dc:creator>
  <cp:lastModifiedBy>Administrator</cp:lastModifiedBy>
  <dcterms:modified xsi:type="dcterms:W3CDTF">2023-01-28T08:08:28Z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6BA6583DD1034E62A0C2D59881B7E3BC</vt:lpwstr>
  </property>
</Properties>
</file>