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采购项目</w:t>
      </w:r>
    </w:p>
    <w:p>
      <w:pPr>
        <w:spacing w:line="540" w:lineRule="exact"/>
        <w:jc w:val="both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智慧一码通建设参数</w:t>
      </w:r>
    </w:p>
    <w:tbl>
      <w:tblPr>
        <w:tblStyle w:val="7"/>
        <w:tblpPr w:leftFromText="180" w:rightFromText="180" w:vertAnchor="text" w:horzAnchor="page" w:tblpX="1785" w:tblpY="1188"/>
        <w:tblOverlap w:val="never"/>
        <w:tblW w:w="8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45"/>
        <w:gridCol w:w="765"/>
        <w:gridCol w:w="675"/>
        <w:gridCol w:w="705"/>
        <w:gridCol w:w="4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智慧一码通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智慧一码通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信息卡：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智慧一码通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信息卡包括、二维码、电梯编号、统一救援电话等信息。每张信息卡的内容不同，为避免人工出错，数据的整理和图片的生成必须由软件实现。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智慧一码通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信息卡基本信息如下：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智慧一码通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二维码包含电梯基本信息（包含：电梯唯一编号、电梯使用地点、电梯使用单位、电梯安全管理员联系电话、电梯维保单位、维保单位联系电话、电梯年检时间等信息）。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提供应急救援系统智慧一码通二维码生成软件。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每部电梯的二维码具有唯一性。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当普通乘客扫描二维码时，可以向其展示该电梯的基本情况，包括最近年检情况、维保情况，维保单位、使用年限等信息。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温馨提示要求（按采购单位要求定稿）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电梯编号和报警电话要求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用红色加粗字体标识该部电梯的编号和应急救援电话。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电梯编号，每部电梯对应一个唯一的编号和二维码。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电梯智慧一码通安装范围要求：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1、电梯电子智慧一码通的安装范围：由采购单位指定。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</w:t>
            </w:r>
            <w:r>
              <w:rPr>
                <w:rStyle w:val="10"/>
                <w:lang w:val="en-US" w:eastAsia="zh-CN" w:bidi="ar"/>
              </w:rPr>
              <w:t>2、安装期限：合同签订后双方协商安装完成日期；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3、智慧一码通安装由中标单位按照安装要求进行安装，电梯维保单位负责协助。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WVmNmNkMDIxYTc5NzhkZTdhMzVkMWVmYWNjNzUifQ=="/>
  </w:docVars>
  <w:rsids>
    <w:rsidRoot w:val="5A630F2E"/>
    <w:rsid w:val="08EB6825"/>
    <w:rsid w:val="0A27228B"/>
    <w:rsid w:val="0C800CB4"/>
    <w:rsid w:val="184D2A8E"/>
    <w:rsid w:val="2E40513D"/>
    <w:rsid w:val="2F6515F0"/>
    <w:rsid w:val="351B262A"/>
    <w:rsid w:val="387A3B82"/>
    <w:rsid w:val="441E614E"/>
    <w:rsid w:val="490C5E52"/>
    <w:rsid w:val="5A60327E"/>
    <w:rsid w:val="5A630F2E"/>
    <w:rsid w:val="5B0D1BEA"/>
    <w:rsid w:val="5B5B1370"/>
    <w:rsid w:val="63577F12"/>
    <w:rsid w:val="75C5431A"/>
    <w:rsid w:val="7BA47040"/>
    <w:rsid w:val="7EA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unhideWhenUsed/>
    <w:qFormat/>
    <w:uiPriority w:val="9"/>
    <w:pPr>
      <w:keepNext/>
      <w:keepLines/>
      <w:spacing w:after="202" w:line="259" w:lineRule="auto"/>
      <w:ind w:left="10" w:hanging="10"/>
      <w:outlineLvl w:val="0"/>
    </w:pPr>
    <w:rPr>
      <w:rFonts w:ascii="宋体" w:hAnsi="宋体" w:eastAsia="宋体" w:cs="宋体"/>
      <w:color w:val="000000"/>
      <w:sz w:val="3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font01"/>
    <w:basedOn w:val="8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3107</Words>
  <Characters>3443</Characters>
  <Lines>0</Lines>
  <Paragraphs>0</Paragraphs>
  <TotalTime>0</TotalTime>
  <ScaleCrop>false</ScaleCrop>
  <LinksUpToDate>false</LinksUpToDate>
  <CharactersWithSpaces>3876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2020-10-26T06:45:00Z</dcterms:created>
  <dc:creator>Y-重生</dc:creator>
  <cp:lastModifiedBy>行云惜水</cp:lastModifiedBy>
  <dcterms:modified xsi:type="dcterms:W3CDTF">2022-09-14T06:06:26Z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8153D1365E0C4DCCBBB87761F8AA0A71</vt:lpwstr>
  </property>
</Properties>
</file>